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D1" w:rsidRPr="008457CF" w:rsidRDefault="008457CF" w:rsidP="00845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7CF">
        <w:rPr>
          <w:rFonts w:ascii="Times New Roman" w:hAnsi="Times New Roman" w:cs="Times New Roman"/>
          <w:b/>
          <w:sz w:val="28"/>
          <w:szCs w:val="28"/>
        </w:rPr>
        <w:t>Тревожный ребенок</w:t>
      </w:r>
    </w:p>
    <w:p w:rsidR="008457CF" w:rsidRDefault="008457CF" w:rsidP="00845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Тревога может проявляться у детей ситуативно (например, если предстоят или происходят какие-то важные перемены). Как правило, она связана с будущим, на которое дети или их родители смотрят сквозь призму негативных ожиданий. Ситуативная тревога естественна и свойственна многим людям. Но если ребенок тревожится часто, если это состояние становится устойчивым, то можно говорить о потенциальной возможности формирования у него тревожного характера.</w:t>
      </w:r>
    </w:p>
    <w:p w:rsidR="008457CF" w:rsidRPr="008457CF" w:rsidRDefault="008457CF" w:rsidP="008457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57CF">
        <w:rPr>
          <w:rFonts w:ascii="Times New Roman" w:hAnsi="Times New Roman" w:cs="Times New Roman"/>
          <w:b/>
          <w:sz w:val="28"/>
          <w:szCs w:val="28"/>
        </w:rPr>
        <w:t>Признаки повышенной тревожности у детей</w:t>
      </w:r>
    </w:p>
    <w:p w:rsidR="008457CF" w:rsidRDefault="008457CF" w:rsidP="00845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Суетливость, повторяющиеся мелкие движения (кручение волос, обгрызание ногтей, покачивание ногами) или, напротив, мышечное напряжение, скованность; желание много говорить или, наоборот, напряженное молчание; трудности засыпания, сильное беспокойство перед началом важной или новой для ребенка деятельности; боязнь любых, даже незначительных перемен; неуверенность в себе, отказ от новой деятельности («Я не смогу»).</w:t>
      </w:r>
      <w:proofErr w:type="gramEnd"/>
    </w:p>
    <w:p w:rsidR="008457CF" w:rsidRPr="008457CF" w:rsidRDefault="008457CF" w:rsidP="008457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7CF">
        <w:rPr>
          <w:rFonts w:ascii="Times New Roman" w:hAnsi="Times New Roman" w:cs="Times New Roman"/>
          <w:b/>
          <w:sz w:val="28"/>
          <w:szCs w:val="28"/>
        </w:rPr>
        <w:t>Ваш ребенок может проявлять признаки тревожности, если:</w:t>
      </w:r>
    </w:p>
    <w:p w:rsidR="008457CF" w:rsidRDefault="008457CF" w:rsidP="008457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 тонкая нервная организация, он чувствительный и впечатлительный.</w:t>
      </w:r>
    </w:p>
    <w:p w:rsidR="008457CF" w:rsidRDefault="008457CF" w:rsidP="008457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Тревожное поведение свойственно вам, вы не уверены в себе, живете в ожидании негативных событий и последствий.</w:t>
      </w:r>
    </w:p>
    <w:p w:rsidR="008457CF" w:rsidRDefault="008457CF" w:rsidP="008457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происходят перемены, о которых ребенок ничего не знает, но чувствует</w:t>
      </w:r>
      <w:r w:rsidR="005E25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изменилась атмосфера и эмоции членов семьи, и вынужден сам придумывать причины происходящих изменений, зачастую представляя себе реальность значительно более страшной, чем она есть.</w:t>
      </w:r>
    </w:p>
    <w:p w:rsidR="008457CF" w:rsidRDefault="008457CF" w:rsidP="008457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привык в основном опираться только на вас. Тогда любая ситуация, в которой он может оказаться</w:t>
      </w:r>
      <w:r w:rsidR="005E2523">
        <w:rPr>
          <w:rFonts w:ascii="Times New Roman" w:hAnsi="Times New Roman" w:cs="Times New Roman"/>
          <w:sz w:val="28"/>
          <w:szCs w:val="28"/>
        </w:rPr>
        <w:t xml:space="preserve"> без вашего участия или поддержки, будет для него тревожащей и небезопасной.</w:t>
      </w:r>
    </w:p>
    <w:p w:rsidR="005E2523" w:rsidRDefault="005E2523" w:rsidP="008457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вашей семье принят непоследовательный тип воспитания. Нет четких  представлений о том, за что ребенок получает наказание, за что – поощрение. Нет разумного распорядка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радиций, ритуалов.</w:t>
      </w:r>
    </w:p>
    <w:p w:rsidR="005E2523" w:rsidRDefault="005E2523" w:rsidP="008457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требуете от себя и от ребенка безупречности, идеальности, совершенства. Ребенок осознает, что не сможет соответствовать вашим высоким критериям, и начинает бояться потерять вашу любовь и расположение.</w:t>
      </w:r>
    </w:p>
    <w:p w:rsidR="005E2523" w:rsidRDefault="005E2523" w:rsidP="008457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даете ребенку множество тревожных посланий: «Ты упадешь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тебя не получится… Ты неловкий… У тебя всегда так…» В этом случае ребенок начинает воспринимать себя как неспособного справляться даже с простыми задачами.</w:t>
      </w:r>
    </w:p>
    <w:p w:rsidR="005E2523" w:rsidRDefault="005E2523" w:rsidP="008457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транслируете ребенку тревожно-негативное представление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окружающем мире: «Дети все хулиганы, незнакомые люди опасны, </w:t>
      </w:r>
      <w:r>
        <w:rPr>
          <w:rFonts w:ascii="Times New Roman" w:hAnsi="Times New Roman" w:cs="Times New Roman"/>
          <w:sz w:val="28"/>
          <w:szCs w:val="28"/>
        </w:rPr>
        <w:t xml:space="preserve">милиционер заберет, </w:t>
      </w:r>
      <w:r>
        <w:rPr>
          <w:rFonts w:ascii="Times New Roman" w:hAnsi="Times New Roman" w:cs="Times New Roman"/>
          <w:sz w:val="28"/>
          <w:szCs w:val="28"/>
        </w:rPr>
        <w:t>учитель поругает или поставит двойку, никто не будет любить» и т.д.</w:t>
      </w:r>
    </w:p>
    <w:p w:rsidR="005E2523" w:rsidRDefault="005E2523" w:rsidP="008457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пережил психологически травмирующее событие, с которым его психика не смогла бы справиться самостоятельно.</w:t>
      </w:r>
    </w:p>
    <w:p w:rsidR="00861761" w:rsidRDefault="00861761" w:rsidP="005E25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761" w:rsidRDefault="00861761" w:rsidP="005E25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523" w:rsidRPr="00861761" w:rsidRDefault="005E2523" w:rsidP="005E25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1761">
        <w:rPr>
          <w:rFonts w:ascii="Times New Roman" w:hAnsi="Times New Roman" w:cs="Times New Roman"/>
          <w:b/>
          <w:sz w:val="28"/>
          <w:szCs w:val="28"/>
        </w:rPr>
        <w:lastRenderedPageBreak/>
        <w:t>Родителям важно знать, что</w:t>
      </w:r>
      <w:r w:rsidR="00861761">
        <w:rPr>
          <w:rFonts w:ascii="Times New Roman" w:hAnsi="Times New Roman" w:cs="Times New Roman"/>
          <w:b/>
          <w:sz w:val="28"/>
          <w:szCs w:val="28"/>
        </w:rPr>
        <w:t>:</w:t>
      </w:r>
    </w:p>
    <w:p w:rsidR="005E2523" w:rsidRDefault="005E2523" w:rsidP="005E252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Тревожных детей следует больше поддерживать, обращать внимание на их ресурсы и качества, позволяющие им справляться с теми задачами, которые ставит перед ними жизнь.</w:t>
      </w:r>
    </w:p>
    <w:p w:rsidR="005E2523" w:rsidRDefault="005E2523" w:rsidP="005E252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должен не только понимать, но и постоянно убеждаться на собственном опыте, что вы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будете любить</w:t>
      </w:r>
      <w:r w:rsidR="00650147">
        <w:rPr>
          <w:rFonts w:ascii="Times New Roman" w:hAnsi="Times New Roman" w:cs="Times New Roman"/>
          <w:sz w:val="28"/>
          <w:szCs w:val="28"/>
        </w:rPr>
        <w:t xml:space="preserve"> вне зависимости от его достижений.</w:t>
      </w:r>
    </w:p>
    <w:p w:rsidR="00650147" w:rsidRDefault="00650147" w:rsidP="005E252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постоянно меняющемся, развивающемся внутреннем мире ребенка и так много перемен, поэтому важна стабильность, которую ему может дать уверенность и психологическая устойчивость его родителей и основательность устройства семейной системы, последовательность в воспитании.</w:t>
      </w:r>
    </w:p>
    <w:p w:rsidR="00650147" w:rsidRDefault="00650147" w:rsidP="005E252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перемены в семье неизбежны (развод родителей, переезд, болезни, смерть близких или домашних животных) стоит поговорить с ребенком от этих событиях, принимая во внимание его возможные чувства по этому поводу (страх, злость, вину и т.п.). Отсутствие информации и непредсказуемость жизни – вечные источники тревоги.</w:t>
      </w:r>
    </w:p>
    <w:p w:rsidR="00650147" w:rsidRDefault="00650147" w:rsidP="005E252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Тревожным детям часто трудно перейти от одной деятельности к другой (например, от игры к прогулке). Важно за какое-то время предупредить ребенка о том, что ему предстоит делать, чтобы он психологически подготовился. К тому же следует понимать, что ему очень трудно оставлять дело незавершенным.</w:t>
      </w:r>
    </w:p>
    <w:p w:rsidR="00650147" w:rsidRDefault="00650147" w:rsidP="006501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Полезно обсуждать с ребенком предстоящий день, вместе с ним планировать дела.</w:t>
      </w:r>
    </w:p>
    <w:p w:rsidR="00650147" w:rsidRDefault="00650147" w:rsidP="006501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50147">
        <w:rPr>
          <w:rFonts w:ascii="Times New Roman" w:hAnsi="Times New Roman" w:cs="Times New Roman"/>
          <w:sz w:val="28"/>
          <w:szCs w:val="28"/>
        </w:rPr>
        <w:t>ебенку</w:t>
      </w:r>
      <w:r w:rsidR="00ED7788">
        <w:rPr>
          <w:rFonts w:ascii="Times New Roman" w:hAnsi="Times New Roman" w:cs="Times New Roman"/>
          <w:sz w:val="28"/>
          <w:szCs w:val="28"/>
        </w:rPr>
        <w:t xml:space="preserve"> необходимы положительные послания относительно его возможностей справляться с чем-то, что предстоит ему в жизни. Не критическое «Ты ошибся, значит, ты плохой», а отношение к ошибкам как к позитивному опыту. Это позволит ребенку заниматься новыми видами деятельности без сопровождающей тревоги.</w:t>
      </w:r>
    </w:p>
    <w:p w:rsidR="00ED7788" w:rsidRDefault="00ED7788" w:rsidP="006501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формировать у ребенка адекватную самооценку. Для этого лучше всего не оценивать его (ни положительно, ни отрицательно), а интересоваться его деятельностью и ее результатами, спрашивая его самого о том, как он оценивает свою работу и почему. Не следует сравнивать ребенка с окружающими.</w:t>
      </w:r>
    </w:p>
    <w:p w:rsidR="00ED7788" w:rsidRDefault="00861761" w:rsidP="006501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заставлять ребенка делать то, что вызывает у него тревогу (например, непременно выступить на школьном празднике, принять участие в соревновании и т.п.). Подождите, пока он сам не захочет, не обретет внутреннюю готовность к каким-то действиям.</w:t>
      </w:r>
    </w:p>
    <w:p w:rsidR="00861761" w:rsidRDefault="00861761" w:rsidP="006501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тревожных детей очень полезны свободные игры на свежем воздухе, игры с творческим материалом, а также все виды водных процедур, кроме серьезных спортивных занятий.</w:t>
      </w:r>
    </w:p>
    <w:p w:rsidR="00861761" w:rsidRDefault="00861761" w:rsidP="006501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 постепенно увлекать ребенка рисованием красками, работой с пластилином и глиной. Таким детям важно все вокруг контролировать, а работа с творческим материалом позволяет им принять непредсказуемость жизни через непредсказуемость творчества на «текучем», не строгом материале.</w:t>
      </w:r>
    </w:p>
    <w:p w:rsidR="00861761" w:rsidRDefault="00861761" w:rsidP="006501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вы и члены вашей семьи смотрите на жизнь позитивно и уверенно: «Мы справимся со всем, что ни пошлет нам жизнь», то это послание непременно будет воспринято вашим ребенком, и он также вырастет в ощущении, что он – хорош и мир вокруг интересный и разный.</w:t>
      </w:r>
    </w:p>
    <w:p w:rsidR="00861761" w:rsidRPr="00861761" w:rsidRDefault="00861761" w:rsidP="008617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вам!</w:t>
      </w:r>
    </w:p>
    <w:p w:rsidR="008457CF" w:rsidRPr="008457CF" w:rsidRDefault="008457CF" w:rsidP="008457C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457CF" w:rsidRPr="008457CF" w:rsidSect="007C7802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C27DA"/>
    <w:multiLevelType w:val="hybridMultilevel"/>
    <w:tmpl w:val="097891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BF7AD7"/>
    <w:multiLevelType w:val="hybridMultilevel"/>
    <w:tmpl w:val="ACDC24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91"/>
    <w:rsid w:val="000A7C91"/>
    <w:rsid w:val="001F797B"/>
    <w:rsid w:val="003968D3"/>
    <w:rsid w:val="005E2523"/>
    <w:rsid w:val="00650147"/>
    <w:rsid w:val="007C7802"/>
    <w:rsid w:val="008457CF"/>
    <w:rsid w:val="00861761"/>
    <w:rsid w:val="008A0415"/>
    <w:rsid w:val="00944A0E"/>
    <w:rsid w:val="00BA4728"/>
    <w:rsid w:val="00DE75BE"/>
    <w:rsid w:val="00ED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3</cp:revision>
  <dcterms:created xsi:type="dcterms:W3CDTF">2022-11-23T05:36:00Z</dcterms:created>
  <dcterms:modified xsi:type="dcterms:W3CDTF">2022-11-23T06:26:00Z</dcterms:modified>
</cp:coreProperties>
</file>