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8E" w:rsidRDefault="00B9778E" w:rsidP="00B977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Эффективная коррекция первоклассников в играх и упражнениях</w:t>
      </w:r>
    </w:p>
    <w:p w:rsidR="00B9778E" w:rsidRDefault="00B9778E" w:rsidP="00B9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778E" w:rsidRDefault="00B9778E" w:rsidP="00B977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неуспешность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термин психологический. Учителям и родителям привычнее говорить о </w:t>
      </w:r>
      <w:r>
        <w:rPr>
          <w:rFonts w:ascii="Times New Roman" w:hAnsi="Times New Roman" w:cs="Times New Roman"/>
          <w:i/>
          <w:sz w:val="28"/>
          <w:szCs w:val="28"/>
        </w:rPr>
        <w:t>школьной неуспеваемости</w:t>
      </w:r>
      <w:r>
        <w:rPr>
          <w:rFonts w:ascii="Times New Roman" w:hAnsi="Times New Roman" w:cs="Times New Roman"/>
          <w:sz w:val="28"/>
          <w:szCs w:val="28"/>
        </w:rPr>
        <w:t>, т.е. вопрос в том, успевает или не успевает ребенок осваивать школьную программу наравне со всеми остальными учащимися класса. Главный критерий этого успевания – оценка. Психологический же термин применим не только к оценке учебных навыков, но и к характеристике социально-личностного развития ребенка. Ведь успешность зависит от состояния психологического комфорта, от сложившихся отношений ребенка с учителем и одноклассниками, от внутреннего ощущения своей компетентности и защищенности, от умения понимать и правильно выполнять задания учителя.</w:t>
      </w:r>
    </w:p>
    <w:p w:rsidR="00B9778E" w:rsidRDefault="00B9778E" w:rsidP="00B977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Учебная деятельность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— это деятельность, непосредственно направленная на усвоение знаний науки и культуры, накопленных человечеством. Учебная деятельность не дана в готовой форме. Когда ребенок приходит в школу, ее еще нет. Учебная деятельность должна быть сформирована. Так же как человек должен уметь трудиться, он должен уметь учиться. Чрезвычайно важной проблемой является умение учиться самому, умение самостоятельно добывать научные и культурные знания. В построении учебной деятельности и заключается задача начальной школы — прежде всего ребенка надо научить учиться.</w:t>
      </w:r>
    </w:p>
    <w:p w:rsidR="00B9778E" w:rsidRDefault="00B9778E" w:rsidP="00B977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деятельность способствует развитию познавательных способностей ребенка. В школе за относительно короткий промежуток времени ребенок должен овладеть системой научных понятий — основой наук. От ребенка требуется развитие мыслительных операций (анализ, синтез, рассуждение, сравнение и т. д.). В процессе школьного обучения происходит не только усвоение отдельных знаний и умений, но и их обобщение и вместе с тем формирование интеллектуальных операций. Таким образом, младший школьный возраст — возраст интенсивного интеллектуального развития. Возникает произвольное и намеренное запоминание, ставится задача произвольного воспроизведения. Дети сами начинают использовать средства для запоминания. Таким образом, развитие памяти стоит в прямой зависимости от развития интеллекта.</w:t>
      </w:r>
    </w:p>
    <w:p w:rsidR="00B9778E" w:rsidRDefault="00B9778E" w:rsidP="00B977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основными психологическими новообразованиями младшего школьного возраста являются:</w:t>
      </w:r>
    </w:p>
    <w:p w:rsidR="00B9778E" w:rsidRDefault="00B9778E" w:rsidP="00B977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произвольность и осознанность всех психических процессов и их интеллектуализация, их внутреннее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опосредование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которое происходит благодаря усвоению системы научных понятий;</w:t>
      </w:r>
    </w:p>
    <w:p w:rsidR="00B9778E" w:rsidRDefault="00B9778E" w:rsidP="00B977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осознание своих собственных изменений в результате развития учебной деятельности.</w:t>
      </w:r>
    </w:p>
    <w:p w:rsidR="00B9778E" w:rsidRDefault="00B9778E" w:rsidP="00B9778E">
      <w:pPr>
        <w:pStyle w:val="a3"/>
        <w:shd w:val="clear" w:color="auto" w:fill="FFFFFF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эти достижения свидетельствуют о переходе ребенка к следующему возрастному периоду, который завершает детство.</w:t>
      </w:r>
    </w:p>
    <w:p w:rsidR="00B9778E" w:rsidRDefault="00B9778E" w:rsidP="00B9778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lastRenderedPageBreak/>
        <w:t>Развитие моторики и координации.</w:t>
      </w:r>
      <w:r>
        <w:rPr>
          <w:rFonts w:eastAsiaTheme="minorHAnsi"/>
          <w:sz w:val="28"/>
          <w:szCs w:val="28"/>
          <w:lang w:eastAsia="en-US"/>
        </w:rPr>
        <w:t xml:space="preserve"> Достаточная степень готовности руки к выполнению точных и сложных движений является важным условием полноценного овладения ребенком навыками письма. </w:t>
      </w:r>
    </w:p>
    <w:p w:rsidR="00B9778E" w:rsidRDefault="00B9778E" w:rsidP="00B9778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Изучение уровня развития тонких дифференцированных движений пальцев и кистей рук детей, поступающих в первый класс, обычно приводит педагогов к неутешительному выводу: у преобладающего большинства детей движения рук недостаточно целенаправленны и точны, плохо подчиняются задачам деятельности. Работа с этими детьми должна быть направлена на развитие ручной умелости и совершенствование точных, скоординированных движений всех частей руки — плеча, предплечья и особенно кистей и пальцев.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с пальцами рук подробно описаны в литературных источниках. Главным достоинством таких упражнений является их простота и универсальность, отсутствие каких-либо специальных атрибутов для проведения и безопасность. Обычно все они несложны по технике, но вместе с тем при регулярном использовании в работе с учащимися обеспечивают хорошую тренировку пальцев и подготовку мышц руки к письму. Кроме того, включение в занятие или урок пальчиковых игр и упражнений оказывает неспецифическое тонизирующее влияние на функциональное состояние мозга и развитие речи детей, неизменно вызывая у них эмоциональный подъем и разрядку нервно-психического напряжения. Взрослым рекомендуется знакомить детей с такими упражнениями в определенной последовательности: сначала включать в комплекс те из них, которые способствуют формированию умения удерживать статическую позу кистей и пальцев, а затем — упражнения динамического характера.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Развитие внимания.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Внимание — это состояние психологической концентрации. Это сосредоточенность деятельности субъекта в данный момент времени на каком-либо реальном или идеальном объекте — предмете, событии, образе, рассуждении и пр. К числу основных характеристик внимания относятся: избирательность, объем, распределение, концентрация, переключаемость. Трудности, с которыми на практике сталкиваются дети в начале обучения в школе, связаны именно с недостаточностью развития внимания.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школьник еще не может самостоятельно управлять своим вниманием и чаще всего оказывается во власти внешних раздражителей. Это проявляется в быстрой отвлекаемости, невозможности сосредоточиться на чем-то одном, трудности в частой смене деятельности. У детей этого возраста необходимо развивать произвольное внимание (в особенности таких отдельных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оизвольного внимания, как объем, концентрация, распределение, переключение и устойчивость), так как оно тесно связано с развитием ответственности, что предполагает тщательное выполнение любого задания.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Эффективными будут игры на наблюдательность (детям предлагается по памяти подробно описать школьный двор, путь из дома в школу, т. е. то, что они видели </w:t>
      </w:r>
      <w:r>
        <w:rPr>
          <w:sz w:val="28"/>
          <w:szCs w:val="28"/>
        </w:rPr>
        <w:lastRenderedPageBreak/>
        <w:t>много раз, а их одноклассники могут дополнить пропущенные детали), корректурные пробы, «найди отличия и т.д.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Развитие навыков общения ребенка.</w:t>
      </w:r>
      <w:r>
        <w:rPr>
          <w:bCs/>
          <w:sz w:val="28"/>
          <w:szCs w:val="28"/>
        </w:rPr>
        <w:t xml:space="preserve"> К сожалению, не всегда ребенку легко наладить общение со сверстниками и взрослыми, и задача не только родителей, но и педагогов – помочь ему разобраться в сложном мире взаимоотношений. Способность общаться – это проявление коммуникативных способностей, индивидуально-психологических особенностей личности, которые обеспечивают эффективность общения и совместимость с окружающими людьми.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Ребенок, который мало общается со своими сверстниками, не принимается ими в свои игры или сам не желает играть из-за неумения организовать общение, чувствует себя неуверенным, уязвленным, отвергнутым. Это может привести к формированию низкой самооценки, возрастанию робости в контактах, замкнутости. Все это отрицательно сказывается на адаптации ребенка в школе.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развития навыков общения рекомендуются игры, дающие возможность детям сопоставить свое поведение с поведением сверстников, проявить себя, раскрыть свой личностный потенциал, который позволит лучше понять себя и другого. Ребенок оценивает окружающих, особенно сверстников, полнее и правильнее, чем себя самого, потому, сравнивая себя с другими, он осознает свои особенности, свою уникальность.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Игры, развивающие произвольность, коммуникативные и организаторские способности: «иголка и нитка», «волшебное зеркало», «походки», «путаница», «покажи настроение» и др.</w:t>
      </w:r>
      <w:proofErr w:type="gramEnd"/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Развитие речи</w:t>
      </w:r>
      <w:r>
        <w:rPr>
          <w:sz w:val="28"/>
          <w:szCs w:val="28"/>
        </w:rPr>
        <w:t xml:space="preserve">. Некоторые учителя считают ошибки, встречающиеся у детей, нелепыми, вызванными невнимательностью, небрежностью, однако корень подобных проблем гораздо глубже: в основе —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фонетико-фонематической и лексико-грамматической сторон речи.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Речь является сложной многоуровневой психической деятельностью, включающей операции восприятия и порождения речевого высказывания, формирование которой зависит от активности протекания когнитивных процессов, сохранности </w:t>
      </w:r>
      <w:proofErr w:type="spellStart"/>
      <w:r>
        <w:rPr>
          <w:sz w:val="28"/>
          <w:szCs w:val="28"/>
        </w:rPr>
        <w:t>речедвигательной</w:t>
      </w:r>
      <w:proofErr w:type="spellEnd"/>
      <w:r>
        <w:rPr>
          <w:sz w:val="28"/>
          <w:szCs w:val="28"/>
        </w:rPr>
        <w:t xml:space="preserve"> сферы, слухового и зрительного </w:t>
      </w:r>
      <w:proofErr w:type="spellStart"/>
      <w:r>
        <w:rPr>
          <w:sz w:val="28"/>
          <w:szCs w:val="28"/>
        </w:rPr>
        <w:t>гнозиса</w:t>
      </w:r>
      <w:proofErr w:type="spellEnd"/>
      <w:r>
        <w:rPr>
          <w:sz w:val="28"/>
          <w:szCs w:val="28"/>
        </w:rPr>
        <w:t xml:space="preserve">.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фонематического слуха приводит к тому, что дети не различают фонем родного языка. В основу формирования правильной устной речи дошкольников положена такая единица речи, как предложение, с учетом закономерностей синтетического и аналитического развития. Умение слышать и различать акустические признаки речевых звуков создает базу для обобщения этих признаков в фонеме и для дифференциации фонем в речевом потоке.</w:t>
      </w:r>
      <w:r>
        <w:rPr>
          <w:sz w:val="28"/>
          <w:szCs w:val="28"/>
          <w:u w:val="single"/>
        </w:rPr>
        <w:t xml:space="preserve">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Приступая к занятиям, учитель должен помнить, что у детей неустойчивы внимание и память, они быстро утомляются, поэтому так важно начинать обучение именно с игры. В игре не ставят оценок, но ее результаты должны быть обязательно проанализированы. Детей непременно надо похвалить, а при необходимости учащимся может быть дан совет, как играть успешно.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Упражнения для развития фонематического восприятия: песенки-</w:t>
      </w:r>
      <w:proofErr w:type="spellStart"/>
      <w:r>
        <w:rPr>
          <w:sz w:val="28"/>
          <w:szCs w:val="28"/>
        </w:rPr>
        <w:t>распевки</w:t>
      </w:r>
      <w:proofErr w:type="spellEnd"/>
      <w:r>
        <w:rPr>
          <w:sz w:val="28"/>
          <w:szCs w:val="28"/>
        </w:rPr>
        <w:t xml:space="preserve"> (усложняющиеся ряды гласных звуков: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ОА; АУ; ИА; УИ; ИАО; АИО; УАЯ; УОИ; и др.); «маяк» (дети получают красные кружки-маяки и поднимают их в том случае, если они услышат гласный звук в словах, которые будет произносить учитель); «цепочки слов», загадки и др.</w:t>
      </w:r>
      <w:proofErr w:type="gramEnd"/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Развитие пространственных представлений.</w:t>
      </w:r>
      <w:r>
        <w:rPr>
          <w:sz w:val="28"/>
          <w:szCs w:val="28"/>
        </w:rPr>
        <w:t xml:space="preserve"> Становление познавательной деятельности и развитие специфических школьных навыков и умений тесно взаимосвязано с процессом и качеством формирования пространственных представлений и формами их словесного обозначения.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установлено, что недостаточность пространственных функций обусловливает 47 % трудностей в группе испытываемых детей при усвоении учебного материала по математике, 24 % трудностей при усвоении материала по русскому языку и при формировании навыков письма, 16 % трудностей при обучении чтению.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 </w:t>
      </w:r>
      <w:r>
        <w:rPr>
          <w:iCs/>
          <w:sz w:val="28"/>
          <w:szCs w:val="28"/>
        </w:rPr>
        <w:t>типичными ошибками пространственного различения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у учеников начальной школы являются: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r>
        <w:rPr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поведении — пространственные ошибки в выполнении правил расположения учебных предметов на партах и требований учителя, связанных с направлениями движения (вперед, назад, в сторону и др.);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 в чтении — суженный круг различимого пространства строчек, что затрудняет переход к беглому чтению, пространственное различение сходных по форме букв и др.;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 в письме — неумение соотнести букву и линии в тетради, т. е. ориентироваться в пространстве листа тетради, смешение верха и низа сходных букв, зеркальные ошибки вследствие перевертывания буквенного знака в обратную сторону;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в математике — ошибочное написание цифр, неумение расположить симметрично запись примеров в тетради, глазомерные ошибки при измерении,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сложных пространственных представлений, необходимых для усвоения понятий «метр» и «сантиметр»;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 в рисовании — глазомерные ошибки при наблюдении, неумение расположить рисунок в пространстве листа, трудности в овладении пропорцией в рисунке и др.;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в гимнастических упражнениях — неправильное направление движения при перестроении под команду (в правую сторону вместо </w:t>
      </w:r>
      <w:proofErr w:type="gramStart"/>
      <w:r>
        <w:rPr>
          <w:sz w:val="28"/>
          <w:szCs w:val="28"/>
        </w:rPr>
        <w:t>левой</w:t>
      </w:r>
      <w:proofErr w:type="gramEnd"/>
      <w:r>
        <w:rPr>
          <w:sz w:val="28"/>
          <w:szCs w:val="28"/>
        </w:rPr>
        <w:t xml:space="preserve"> и наоборот), трудность переключения с одного направления движения на другое и т. д.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Логика развертывания поэтапной работы по развитию и совершенствованию пространственной ориентации </w:t>
      </w:r>
      <w:r>
        <w:rPr>
          <w:i/>
          <w:iCs/>
          <w:sz w:val="28"/>
          <w:szCs w:val="28"/>
        </w:rPr>
        <w:t>к </w:t>
      </w:r>
      <w:r>
        <w:rPr>
          <w:sz w:val="28"/>
          <w:szCs w:val="28"/>
        </w:rPr>
        <w:t>устранению ее недостатков у детей может быть следующей: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уточнение и развитие представлений о схеме тела и направлениях пространства по отношению к себе (сначала — в двухмерном пространстве: правая — левая сторона тела, а затем — в трехмерном пространстве);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уточнение и обогащение представлений о пространственных признаках окружающих объектов по отношению к собственному телу (ближнее окружение, затем дальнее окружение);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уточнение и обогащение представлений об обобщенных пространственных признаках окружающих объектов (несколько признаков одного предмета, смена основания для классификации — классификация предметов по разным признакам);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работа с изображениями на листе бумаги (сначала в вертикальной плоскости, затем в горизонтальной).</w:t>
      </w:r>
      <w:proofErr w:type="gramEnd"/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Эффективными будут игры «чем похожи эти предметы?», «разложи по группам», «найди фигуры», «что справа, что слева?», «пространственный диктант» и др.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Развитие познавательной деятельности.</w:t>
      </w:r>
      <w:r>
        <w:rPr>
          <w:sz w:val="28"/>
          <w:szCs w:val="28"/>
        </w:rPr>
        <w:t xml:space="preserve"> В младшем школьном возрасте у ребенка продолжают развиваться многие психические функции — восприятие, мышление, память, внимание.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Восприятие — это целостное отражение предметов, возникающее при непосредственном воздействии физических раздражителей на рецепторные поверхности органов чувств.</w:t>
      </w:r>
      <w:r>
        <w:rPr>
          <w:color w:val="000000"/>
        </w:rPr>
        <w:t xml:space="preserve"> </w:t>
      </w:r>
      <w:proofErr w:type="gramStart"/>
      <w:r>
        <w:rPr>
          <w:sz w:val="28"/>
          <w:szCs w:val="28"/>
        </w:rPr>
        <w:t xml:space="preserve">Для успешного обучения в школе у ребенка необходимо развивать все виды восприятия: зрительно-предметное восприятие; восприятие изображений реальных предметов (силуэтные и контурные изображения, незавершенное изображение, наложенное изображение, </w:t>
      </w:r>
      <w:proofErr w:type="spellStart"/>
      <w:r>
        <w:rPr>
          <w:sz w:val="28"/>
          <w:szCs w:val="28"/>
        </w:rPr>
        <w:t>зашумованное</w:t>
      </w:r>
      <w:proofErr w:type="spellEnd"/>
      <w:r>
        <w:rPr>
          <w:sz w:val="28"/>
          <w:szCs w:val="28"/>
        </w:rPr>
        <w:t xml:space="preserve"> изображение);  восприятие геометрических фигур (опознавание, сличение, называние, сортировка); зрительно-цветовое восприятие (основные цвета и их оттенки); </w:t>
      </w:r>
      <w:proofErr w:type="spellStart"/>
      <w:r>
        <w:rPr>
          <w:sz w:val="28"/>
          <w:szCs w:val="28"/>
        </w:rPr>
        <w:t>стереогнозис</w:t>
      </w:r>
      <w:proofErr w:type="spellEnd"/>
      <w:r>
        <w:rPr>
          <w:sz w:val="28"/>
          <w:szCs w:val="28"/>
        </w:rPr>
        <w:t xml:space="preserve"> — тактильное восприятие и дифференциация предметов на ощупь по величине, форме, фактуре.</w:t>
      </w:r>
      <w:proofErr w:type="gramEnd"/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Игры на развитие восприятия: «сложи картинку», «чего не хватает?», «дорисуй картинку», «в чем ошибся художник?», «шумящие коробочки», «отхлопай ритм», «сосчитай удары» и др.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Память — это процесс запоминания, сохранения и последующего объективного и субъективного воспроизведения и узнавания ранее воспринятого, пережитого или сделанного. Память можно определить как способность к получению, хранению и воспроизведению информации.</w:t>
      </w:r>
      <w:r>
        <w:rPr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>Для того чтобы ребенок мог хорошо усваивать школьную программу, необходимо, чтобы его память стала произвольной, чтобы ребенок располагал различными эффективными средствами для запоминания, сохранения и воспроизведения учебного материала.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детей необходимо развивать произвольное и непроизвольное (основанное на эмоциях и интересах) запоминание, а также кратковременную и долговременную память, развивать отдельные свойства памяти, такие, как память зрительная, слуховая, эмоциональная и др. (в зависимости от того, какие ощущения преобладают).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Игры на развитие памяти: «сделай как я», «запомни слова», «ухо-нос», «летает – не летает» и т.д.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lastRenderedPageBreak/>
        <w:t>Мышление — это психологический процесс познания, связанного с открытием субъективно нового знания, с решением задач, с творческим преобразованием действительности. Различают три вида мышления: словесно-логическое, наглядно-образное, наглядно-действенное.</w:t>
      </w:r>
      <w:r>
        <w:rPr>
          <w:color w:val="000000"/>
          <w:sz w:val="26"/>
          <w:szCs w:val="26"/>
        </w:rPr>
        <w:t xml:space="preserve">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в школу мышление должно быть развито и представлено во всех трех основных формах: наглядно-действенной, наглядно-образной и словесно-логической. У ребенка должна быть определенная широта </w:t>
      </w:r>
      <w:proofErr w:type="gramStart"/>
      <w:r>
        <w:rPr>
          <w:sz w:val="28"/>
          <w:szCs w:val="28"/>
        </w:rPr>
        <w:t>представлений</w:t>
      </w:r>
      <w:proofErr w:type="gramEnd"/>
      <w:r>
        <w:rPr>
          <w:sz w:val="28"/>
          <w:szCs w:val="28"/>
        </w:rPr>
        <w:t xml:space="preserve"> в том числе образных и пространственных. Уровень развитости словесно-логического мышления должен позволять ребенку обобщать, сравнивать объекты, классифицировать их, выделять существенные признаки, определять причинно-следственные зависимости, делать выводы.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Игры на развитие мышления: «найди предметы на картинке», «найди сходство», «четвертый лишний», «лабиринты», «бывает – не бывает» и др.</w:t>
      </w:r>
    </w:p>
    <w:p w:rsidR="00B45A0A" w:rsidRDefault="00B45A0A" w:rsidP="00B45A0A">
      <w:pPr>
        <w:pStyle w:val="a3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Удачи вам!</w:t>
      </w:r>
      <w:bookmarkStart w:id="0" w:name="_GoBack"/>
      <w:bookmarkEnd w:id="0"/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25BD1" w:rsidRDefault="00B45A0A"/>
    <w:sectPr w:rsidR="00225BD1" w:rsidSect="007C7802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AB"/>
    <w:rsid w:val="001F797B"/>
    <w:rsid w:val="003968D3"/>
    <w:rsid w:val="005C6EAB"/>
    <w:rsid w:val="007C7802"/>
    <w:rsid w:val="008A0415"/>
    <w:rsid w:val="00944A0E"/>
    <w:rsid w:val="00B45A0A"/>
    <w:rsid w:val="00B9778E"/>
    <w:rsid w:val="00BA4728"/>
    <w:rsid w:val="00D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2108</Words>
  <Characters>12016</Characters>
  <Application>Microsoft Office Word</Application>
  <DocSecurity>0</DocSecurity>
  <Lines>100</Lines>
  <Paragraphs>28</Paragraphs>
  <ScaleCrop>false</ScaleCrop>
  <Company/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5</cp:revision>
  <dcterms:created xsi:type="dcterms:W3CDTF">2022-12-26T09:52:00Z</dcterms:created>
  <dcterms:modified xsi:type="dcterms:W3CDTF">2023-02-27T12:38:00Z</dcterms:modified>
</cp:coreProperties>
</file>