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2A" w:rsidRPr="0020172A" w:rsidRDefault="0020172A" w:rsidP="0020172A">
      <w:pPr>
        <w:pStyle w:val="a4"/>
        <w:shd w:val="clear" w:color="auto" w:fill="FFFFFF"/>
        <w:ind w:left="360" w:right="710"/>
        <w:jc w:val="both"/>
        <w:rPr>
          <w:b/>
          <w:bCs/>
          <w:sz w:val="28"/>
          <w:szCs w:val="28"/>
          <w:lang w:val="ru-RU"/>
        </w:rPr>
      </w:pPr>
      <w:r w:rsidRPr="00F24529">
        <w:rPr>
          <w:b/>
          <w:bCs/>
          <w:sz w:val="28"/>
          <w:szCs w:val="28"/>
        </w:rPr>
        <w:t>Анализ уровня социализации выпускников</w:t>
      </w:r>
      <w:r>
        <w:rPr>
          <w:b/>
          <w:bCs/>
          <w:sz w:val="28"/>
          <w:szCs w:val="28"/>
          <w:lang w:val="ru-RU"/>
        </w:rPr>
        <w:t xml:space="preserve"> за 2018-2019 учебный год</w:t>
      </w:r>
    </w:p>
    <w:p w:rsidR="0020172A" w:rsidRPr="00427229" w:rsidRDefault="0020172A" w:rsidP="0020172A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Согласно Закону Российской Федерации «Об образовании» освоение адаптированных основных общеобразовательных программ среднего общего завершается обязательной итоговой аттестацией выпускников общеобразовательных учреждений </w:t>
      </w:r>
      <w:r w:rsidRPr="00427229">
        <w:rPr>
          <w:sz w:val="28"/>
          <w:szCs w:val="28"/>
        </w:rPr>
        <w:t xml:space="preserve">независимо от формы получения образования. </w:t>
      </w:r>
    </w:p>
    <w:p w:rsidR="0020172A" w:rsidRPr="00427229" w:rsidRDefault="0020172A" w:rsidP="0020172A">
      <w:pPr>
        <w:ind w:firstLine="567"/>
        <w:jc w:val="both"/>
        <w:rPr>
          <w:rStyle w:val="a3"/>
          <w:rFonts w:cs="Times New Roman"/>
          <w:b w:val="0"/>
          <w:sz w:val="28"/>
          <w:szCs w:val="28"/>
          <w:shd w:val="clear" w:color="auto" w:fill="FFFFFF"/>
        </w:rPr>
      </w:pPr>
      <w:r w:rsidRPr="00427229">
        <w:rPr>
          <w:sz w:val="28"/>
          <w:szCs w:val="28"/>
        </w:rPr>
        <w:t>На основании Приказов Министерства образования и науки РФ от 30 августа 2013 г. № 1015 «Об утверждении Порядка организа</w:t>
      </w:r>
      <w:r w:rsidRPr="00427229">
        <w:rPr>
          <w:spacing w:val="1"/>
          <w:sz w:val="28"/>
          <w:szCs w:val="28"/>
        </w:rPr>
        <w:t>ции и осуществления образовательной деятельности по основным общеобразо</w:t>
      </w:r>
      <w:r w:rsidRPr="00427229">
        <w:rPr>
          <w:spacing w:val="1"/>
          <w:sz w:val="28"/>
          <w:szCs w:val="28"/>
        </w:rPr>
        <w:softHyphen/>
        <w:t>вательным программам – образовательным программам начального общего, ос</w:t>
      </w:r>
      <w:r w:rsidRPr="00427229">
        <w:rPr>
          <w:spacing w:val="1"/>
          <w:sz w:val="28"/>
          <w:szCs w:val="28"/>
        </w:rPr>
        <w:softHyphen/>
      </w:r>
      <w:r w:rsidRPr="00427229">
        <w:rPr>
          <w:sz w:val="28"/>
          <w:szCs w:val="28"/>
        </w:rPr>
        <w:t xml:space="preserve">новного общего и среднего общего образования», </w:t>
      </w:r>
      <w:r w:rsidRPr="00427229">
        <w:rPr>
          <w:spacing w:val="1"/>
          <w:sz w:val="28"/>
          <w:szCs w:val="28"/>
        </w:rPr>
        <w:t xml:space="preserve">от 07.11.2018 № 190/1512 </w:t>
      </w:r>
      <w:r w:rsidRPr="00427229">
        <w:rPr>
          <w:spacing w:val="3"/>
          <w:sz w:val="28"/>
          <w:szCs w:val="28"/>
        </w:rPr>
        <w:t xml:space="preserve">«Об утверждении Порядка проведения государственной итоговой аттестации </w:t>
      </w:r>
      <w:r w:rsidRPr="00427229">
        <w:rPr>
          <w:sz w:val="28"/>
          <w:szCs w:val="28"/>
        </w:rPr>
        <w:t xml:space="preserve">по образовательным программам среднего общего образования», </w:t>
      </w:r>
      <w:r w:rsidRPr="00427229">
        <w:rPr>
          <w:spacing w:val="1"/>
          <w:sz w:val="28"/>
          <w:szCs w:val="28"/>
        </w:rPr>
        <w:t xml:space="preserve">07.11.2018 № 189/1513 </w:t>
      </w:r>
      <w:r w:rsidRPr="00427229">
        <w:rPr>
          <w:spacing w:val="3"/>
          <w:sz w:val="28"/>
          <w:szCs w:val="28"/>
        </w:rPr>
        <w:t xml:space="preserve">«Об утверждении Порядка проведения государственной итоговой аттестации </w:t>
      </w:r>
      <w:r w:rsidRPr="00427229">
        <w:rPr>
          <w:sz w:val="28"/>
          <w:szCs w:val="28"/>
        </w:rPr>
        <w:t xml:space="preserve">по образовательным программам основного общего образования»,  </w:t>
      </w:r>
      <w:r w:rsidRPr="00427229">
        <w:rPr>
          <w:rFonts w:cs="Times New Roman"/>
          <w:bCs/>
          <w:sz w:val="28"/>
          <w:szCs w:val="28"/>
          <w:lang w:eastAsia="ru-RU"/>
        </w:rPr>
        <w:t xml:space="preserve">распоряжений Министерства образования и науки Ульяновской области от 07.05.19 г. №831-р «Об утверждении состава работников, участвующих в организации и проведении государственной итоговой аттестации по образовательным программам среднего общего образования в пунктах проведения экзаменов Ульяновской области в 2019 году», от 12.04.19 г. №688-р «О привлечении работников общеобразовательных организаций к организации и проведению государственной итоговой аттестации по образовательным программам основного общего и средне общего образования на территории Ульяновской области в 2019 году», от 25.03.19 г. №518-р «Об утверждении положения, состава предметных комиссий, списка экспертов предметных комиссий, привлекаемых к работе конфликтной комиссии при проведении государственной итоговой аттестации по образовательным программам основного общего и средне общего образования на территории Ульяновской области в 2019 году», от 08.04.19 г. №636-р «Об утверждении инструктивных материалов для лиц, привлекаемых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в пунктах проведения экзаменов и участников единого государственного экзамена в 2019 году», от 21.03.19 г. №503-р «Об утверждении единого регионального расписания и продолжительности проведения государственной итоговой аттестации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проведении государственной итоговой аттестации на территории Ульяновской области в 2019 году»,  от 06.03.2019 г. №384-р «Об утверждении сети пунктов проведения экзаменов государственной итоговой аттестации по образовательным программам среднего общего образования на территории Ульяновской области в 2019 году», от 11.02.2019 г. №219-р "Об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области", от 06.02.2019 г. №204-р "Об </w:t>
      </w:r>
      <w:r w:rsidRPr="00427229">
        <w:rPr>
          <w:rFonts w:cs="Times New Roman"/>
          <w:bCs/>
          <w:sz w:val="28"/>
          <w:szCs w:val="28"/>
          <w:lang w:eastAsia="ru-RU"/>
        </w:rPr>
        <w:lastRenderedPageBreak/>
        <w:t xml:space="preserve">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на территории Ульяновской области в 2019 году, от 06.02.19 г. №203-р «Об организации видеонаблюдения при проведении государственной итоговой аттестации по образовательным программам среднего общего образования на территории Ульяновской области в 2019 году», от 06.02.19 г. №202-р «Об организации получения, формирования, тиражирования и комплектования экзаменационных материалов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 году», от 24.01.19 г. №97-р "Об утверждении состава и положения о Государственной экзаменационной комиссии 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2019 году», от 26 декабря 2018 года №2207-р "Об утверждении порядка формирования предметных комиссий при проведении государственной итоговой аттестации по образовательным программам основного общего и средне общего образования на территории Ульяновской области в 2019 году", </w:t>
      </w:r>
      <w:r w:rsidRPr="00427229">
        <w:rPr>
          <w:rFonts w:cs="Times New Roman"/>
          <w:sz w:val="28"/>
          <w:szCs w:val="28"/>
          <w:lang w:eastAsia="ru-RU"/>
        </w:rPr>
        <w:t xml:space="preserve">  </w:t>
      </w:r>
      <w:r w:rsidRPr="00427229">
        <w:rPr>
          <w:rFonts w:cs="Times New Roman"/>
          <w:bCs/>
          <w:sz w:val="28"/>
          <w:szCs w:val="28"/>
          <w:lang w:eastAsia="ru-RU"/>
        </w:rPr>
        <w:t xml:space="preserve">№2070-р от 7 декабря 2018 года "Об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на территории Ульяновской области в 2019 году», №1961-р от 15 ноября 2018 года "Об утверждении порядка подготовки и проведения итогового сочинения (изложения) на территории Ульяновской области в 2018/2019 году", №1961-р от 15 ноября 2018 года "Об утверждении порядка подготовки и проведения итогового сочинения (изложения) на территории Ульяновской области в 2018/2019 году", №1326-р от 1 августа 2018 года "Об утверждении Комплексного плана-графика ("Дорожной карты")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2019 году»,  </w:t>
      </w:r>
      <w:r w:rsidRPr="00427229">
        <w:rPr>
          <w:rStyle w:val="a3"/>
          <w:rFonts w:cs="Times New Roman"/>
          <w:b w:val="0"/>
          <w:sz w:val="28"/>
          <w:szCs w:val="28"/>
          <w:shd w:val="clear" w:color="auto" w:fill="FFFFFF"/>
        </w:rPr>
        <w:t>от 07.05.19 г. №830-р «Об утверждении состава работников, участвующих в организации и проведении государственной итоговой аттестации по образовательным программам основного общего образования в пунктах проведения экзаменов Ульяновской области в 2019 году», от 08.04.19 г. №634-р «Об утверждении сети пунктов проведения экзаменов государственной итоговой аттестации по образовательным программам основного общего образования на территории Ульяновской области в 2019 году», от 24.01.19 г. №92-р "Об утверждении порядка проведения итогового собеседования по русскому языку на территории Ульяновской области в 2018/2019 учебном году».</w:t>
      </w:r>
    </w:p>
    <w:p w:rsidR="0020172A" w:rsidRPr="00F24529" w:rsidRDefault="0020172A" w:rsidP="0020172A">
      <w:pPr>
        <w:pStyle w:val="a6"/>
        <w:spacing w:before="0" w:after="0"/>
        <w:ind w:firstLine="720"/>
        <w:jc w:val="both"/>
        <w:rPr>
          <w:sz w:val="28"/>
          <w:szCs w:val="28"/>
          <w:lang w:val="ru-RU"/>
        </w:rPr>
      </w:pPr>
      <w:r w:rsidRPr="00F24529">
        <w:rPr>
          <w:sz w:val="28"/>
          <w:szCs w:val="28"/>
        </w:rPr>
        <w:t>Выполнение плана подготовки в 201</w:t>
      </w:r>
      <w:r>
        <w:rPr>
          <w:sz w:val="28"/>
          <w:szCs w:val="28"/>
          <w:lang w:val="ru-RU"/>
        </w:rPr>
        <w:t>8</w:t>
      </w:r>
      <w:r w:rsidRPr="00F24529">
        <w:rPr>
          <w:sz w:val="28"/>
          <w:szCs w:val="28"/>
        </w:rPr>
        <w:t>-201</w:t>
      </w:r>
      <w:r>
        <w:rPr>
          <w:sz w:val="28"/>
          <w:szCs w:val="28"/>
          <w:lang w:val="ru-RU"/>
        </w:rPr>
        <w:t>9</w:t>
      </w:r>
      <w:r w:rsidRPr="00F24529">
        <w:rPr>
          <w:sz w:val="28"/>
          <w:szCs w:val="28"/>
        </w:rPr>
        <w:t xml:space="preserve"> году рассматривались</w:t>
      </w:r>
      <w:r w:rsidRPr="00F24529">
        <w:rPr>
          <w:b/>
          <w:sz w:val="28"/>
          <w:szCs w:val="28"/>
        </w:rPr>
        <w:t xml:space="preserve"> </w:t>
      </w:r>
      <w:r w:rsidRPr="00F24529">
        <w:rPr>
          <w:sz w:val="28"/>
          <w:szCs w:val="28"/>
        </w:rPr>
        <w:t>на педагогических советах (протокол №4  от 30.03.201</w:t>
      </w:r>
      <w:r>
        <w:rPr>
          <w:sz w:val="28"/>
          <w:szCs w:val="28"/>
          <w:lang w:val="ru-RU"/>
        </w:rPr>
        <w:t>9</w:t>
      </w:r>
      <w:r w:rsidRPr="00F24529">
        <w:rPr>
          <w:sz w:val="28"/>
          <w:szCs w:val="28"/>
        </w:rPr>
        <w:t>, протокол №5 от 24.05.201</w:t>
      </w:r>
      <w:r>
        <w:rPr>
          <w:sz w:val="28"/>
          <w:szCs w:val="28"/>
          <w:lang w:val="ru-RU"/>
        </w:rPr>
        <w:t>9</w:t>
      </w:r>
      <w:r w:rsidRPr="00F24529">
        <w:rPr>
          <w:sz w:val="28"/>
          <w:szCs w:val="28"/>
        </w:rPr>
        <w:t xml:space="preserve"> г.), а также на совещаниях при заместителе директора (ознакомление с нормативно-правовыми актами, регулирующими порядок проведения государственной (итоговой) аттестации выпускников, </w:t>
      </w:r>
      <w:r w:rsidRPr="00F24529">
        <w:rPr>
          <w:sz w:val="28"/>
          <w:szCs w:val="28"/>
        </w:rPr>
        <w:lastRenderedPageBreak/>
        <w:t xml:space="preserve">положения о государственной (итоговой) аттестации выпускников ОУ РФ, формы проведения экзаменов, тестовые технологии, обеспечение готовности обучающихся с НОДА выполнять задания различных уровней сложности и заседаниях МО учителей-предметников (ознакомление с нормативно-правовыми актами, регулирующими порядок проведения государственной (итоговой) аттестации выпускников, ознакомление с нормативно-правовыми актами, регулирующими порядок проведения ГИА, положения о государственной итоговой аттестации выпускников ОУ РФ, формы проведения экзаменов, анализ качества образования обучающихся </w:t>
      </w:r>
      <w:r w:rsidRPr="00F24529">
        <w:rPr>
          <w:sz w:val="28"/>
          <w:szCs w:val="28"/>
          <w:lang w:val="ru-RU"/>
        </w:rPr>
        <w:t>10, 12</w:t>
      </w:r>
      <w:r w:rsidRPr="00F24529">
        <w:rPr>
          <w:sz w:val="28"/>
          <w:szCs w:val="28"/>
        </w:rPr>
        <w:t xml:space="preserve">  класс</w:t>
      </w:r>
      <w:r w:rsidRPr="00F24529">
        <w:rPr>
          <w:sz w:val="28"/>
          <w:szCs w:val="28"/>
          <w:lang w:val="ru-RU"/>
        </w:rPr>
        <w:t>ов</w:t>
      </w:r>
      <w:r w:rsidRPr="00F24529">
        <w:rPr>
          <w:sz w:val="28"/>
          <w:szCs w:val="28"/>
        </w:rPr>
        <w:t>)</w:t>
      </w:r>
      <w:r w:rsidRPr="00F24529">
        <w:rPr>
          <w:sz w:val="28"/>
          <w:szCs w:val="28"/>
          <w:lang w:val="ru-RU"/>
        </w:rPr>
        <w:t>.</w:t>
      </w:r>
    </w:p>
    <w:p w:rsidR="0020172A" w:rsidRPr="00F24529" w:rsidRDefault="0020172A" w:rsidP="0020172A">
      <w:pPr>
        <w:ind w:firstLine="709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</w:t>
      </w:r>
      <w:proofErr w:type="gramStart"/>
      <w:r w:rsidRPr="00F24529">
        <w:rPr>
          <w:rFonts w:cs="Times New Roman"/>
          <w:sz w:val="28"/>
          <w:szCs w:val="28"/>
        </w:rPr>
        <w:t>в проходила</w:t>
      </w:r>
      <w:proofErr w:type="gramEnd"/>
      <w:r w:rsidRPr="00F24529">
        <w:rPr>
          <w:rFonts w:cs="Times New Roman"/>
          <w:sz w:val="28"/>
          <w:szCs w:val="28"/>
        </w:rPr>
        <w:t xml:space="preserve"> через родительские и ученические собрания, где они знакомились с перечнем нормативно – правовой документации, методическими рекомендациями, а также выставлена на сайте школы. Протоколы родительских и ученических собраний содержат дату проведения, тематику, список участников и его роспись. Проводились индивидуальное консультирование учителей, родителей и обучающихся по вопросам государственной итоговой аттестации.</w:t>
      </w:r>
    </w:p>
    <w:p w:rsidR="0020172A" w:rsidRPr="00F24529" w:rsidRDefault="0020172A" w:rsidP="0020172A">
      <w:pPr>
        <w:ind w:firstLine="709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В помощь выпускникам, родителям, учителям оформлены стенды со следующей тематикой: </w:t>
      </w:r>
    </w:p>
    <w:p w:rsidR="0020172A" w:rsidRPr="00F24529" w:rsidRDefault="0020172A" w:rsidP="0020172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Положения о государственной итоговой аттестации выпускников ОУ РФ.</w:t>
      </w:r>
    </w:p>
    <w:p w:rsidR="0020172A" w:rsidRPr="00F24529" w:rsidRDefault="0020172A" w:rsidP="0020172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График консультаций по учебным предметам.</w:t>
      </w:r>
    </w:p>
    <w:p w:rsidR="0020172A" w:rsidRPr="00F24529" w:rsidRDefault="0020172A" w:rsidP="0020172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Расписание государственных экзаменов.</w:t>
      </w:r>
    </w:p>
    <w:p w:rsidR="0020172A" w:rsidRPr="00F24529" w:rsidRDefault="0020172A" w:rsidP="0020172A">
      <w:pPr>
        <w:numPr>
          <w:ilvl w:val="0"/>
          <w:numId w:val="2"/>
        </w:numPr>
        <w:suppressAutoHyphens w:val="0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Психологические рекомендации выпускникам по подготовке к экзаменам.</w:t>
      </w:r>
    </w:p>
    <w:p w:rsidR="0020172A" w:rsidRPr="00F24529" w:rsidRDefault="0020172A" w:rsidP="0020172A">
      <w:pPr>
        <w:ind w:firstLine="709"/>
        <w:jc w:val="both"/>
        <w:rPr>
          <w:sz w:val="28"/>
          <w:szCs w:val="28"/>
        </w:rPr>
      </w:pPr>
      <w:r w:rsidRPr="00F24529">
        <w:rPr>
          <w:sz w:val="28"/>
          <w:szCs w:val="28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20172A" w:rsidRPr="00F24529" w:rsidRDefault="0020172A" w:rsidP="0020172A">
      <w:pPr>
        <w:ind w:firstLine="709"/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В своей деятельности по подготовке и проведению государственной итоговой аттестации администрация школы-интерната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папке по уровням прохождения информации (федеральный уровень, региональный </w:t>
      </w:r>
      <w:proofErr w:type="gramStart"/>
      <w:r w:rsidRPr="00F24529">
        <w:rPr>
          <w:sz w:val="28"/>
          <w:szCs w:val="28"/>
        </w:rPr>
        <w:t>уровень,  школьный</w:t>
      </w:r>
      <w:proofErr w:type="gramEnd"/>
      <w:r w:rsidRPr="00F24529">
        <w:rPr>
          <w:sz w:val="28"/>
          <w:szCs w:val="28"/>
        </w:rPr>
        <w:t xml:space="preserve"> уровень). Папка с документами федерального, регионального, пополнялись в соответствии с их поступлением. Все нормативно – распорядительные документы рассматривались на совещаниях различного уровня.</w:t>
      </w:r>
    </w:p>
    <w:p w:rsidR="0020172A" w:rsidRPr="00F24529" w:rsidRDefault="0020172A" w:rsidP="0020172A">
      <w:pPr>
        <w:jc w:val="center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Результаты итоговой аттестации за курс среднего общего образования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Государственная итоговая аттестация учащегося 12 класса в 201</w:t>
      </w:r>
      <w:r>
        <w:rPr>
          <w:rFonts w:cs="Times New Roman"/>
          <w:sz w:val="28"/>
          <w:szCs w:val="28"/>
        </w:rPr>
        <w:t>8</w:t>
      </w:r>
      <w:r w:rsidRPr="00F24529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</w:rPr>
        <w:t>9</w:t>
      </w:r>
      <w:r w:rsidRPr="00F24529">
        <w:rPr>
          <w:rFonts w:cs="Times New Roman"/>
          <w:sz w:val="28"/>
          <w:szCs w:val="28"/>
        </w:rPr>
        <w:t xml:space="preserve"> учебном году проходила в форме единого государственного экзамена. 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lastRenderedPageBreak/>
        <w:t xml:space="preserve">Обучающиеся с НОДА и родители (законные представители) были заранее ознакомлены с Порядком проведения государственной итоговой аттестации по образовательным программам среднего общего образования (Приказ Министерства образования и науки Российской Федерации от </w:t>
      </w:r>
      <w:r>
        <w:rPr>
          <w:rFonts w:cs="Times New Roman"/>
          <w:sz w:val="28"/>
          <w:szCs w:val="28"/>
        </w:rPr>
        <w:t>07.11.2018</w:t>
      </w:r>
      <w:r w:rsidRPr="00F24529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190/1512</w:t>
      </w:r>
      <w:r w:rsidRPr="00F24529">
        <w:rPr>
          <w:rFonts w:cs="Times New Roman"/>
          <w:sz w:val="28"/>
          <w:szCs w:val="28"/>
        </w:rPr>
        <w:t xml:space="preserve">, положением о ЕГЭ, о </w:t>
      </w:r>
      <w:proofErr w:type="gramStart"/>
      <w:r w:rsidRPr="00F24529">
        <w:rPr>
          <w:rFonts w:cs="Times New Roman"/>
          <w:sz w:val="28"/>
          <w:szCs w:val="28"/>
        </w:rPr>
        <w:t>ГВЭ  и</w:t>
      </w:r>
      <w:proofErr w:type="gramEnd"/>
      <w:r w:rsidRPr="00F24529">
        <w:rPr>
          <w:rFonts w:cs="Times New Roman"/>
          <w:sz w:val="28"/>
          <w:szCs w:val="28"/>
        </w:rPr>
        <w:t xml:space="preserve"> другими нормативно-правовыми документами. В течение всего учебного года велась работа по подготовке выпускника к экзаменам, как на уроках, так и во время коррекционных и факультативных занятиях.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Обучающиеся заблаговременно подали заявления установленной формы на участие в государственной итоговой аттестации в форме единого государственного выпускного экзамена (далее – ГВЭ) и единого государственного экзамена (далее – ЕГЭ).</w:t>
      </w:r>
    </w:p>
    <w:p w:rsidR="0020172A" w:rsidRPr="00F24529" w:rsidRDefault="0020172A" w:rsidP="0020172A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ГВЭ</w:t>
      </w:r>
    </w:p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Математика (учитель </w:t>
      </w:r>
      <w:r w:rsidRPr="00F24529">
        <w:rPr>
          <w:rFonts w:cs="Times New Roman"/>
          <w:b/>
          <w:sz w:val="28"/>
          <w:szCs w:val="28"/>
        </w:rPr>
        <w:t>Сотникова Г.А.)</w:t>
      </w:r>
    </w:p>
    <w:tbl>
      <w:tblPr>
        <w:tblW w:w="25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7"/>
        <w:gridCol w:w="4461"/>
        <w:gridCol w:w="1848"/>
      </w:tblGrid>
      <w:tr w:rsidR="0020172A" w:rsidRPr="00F24529" w:rsidTr="004E2BF3">
        <w:trPr>
          <w:cantSplit/>
          <w:trHeight w:val="452"/>
        </w:trPr>
        <w:tc>
          <w:tcPr>
            <w:tcW w:w="72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024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2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Оценка</w:t>
            </w:r>
          </w:p>
        </w:tc>
      </w:tr>
      <w:tr w:rsidR="0020172A" w:rsidRPr="00F24529" w:rsidTr="004E2BF3">
        <w:trPr>
          <w:trHeight w:val="134"/>
        </w:trPr>
        <w:tc>
          <w:tcPr>
            <w:tcW w:w="72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Булгакова Татьяна Николаевна</w:t>
            </w:r>
          </w:p>
        </w:tc>
        <w:tc>
          <w:tcPr>
            <w:tcW w:w="12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20172A" w:rsidRPr="00F24529" w:rsidRDefault="0020172A" w:rsidP="0020172A">
      <w:pPr>
        <w:ind w:firstLine="708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 xml:space="preserve">Сравнительный анализ результатов ГВЭ по математике </w:t>
      </w:r>
      <w:proofErr w:type="gramStart"/>
      <w:r w:rsidRPr="00F24529">
        <w:rPr>
          <w:rFonts w:cs="Times New Roman"/>
          <w:b/>
          <w:sz w:val="28"/>
          <w:szCs w:val="28"/>
        </w:rPr>
        <w:t>среднего  общего</w:t>
      </w:r>
      <w:proofErr w:type="gramEnd"/>
      <w:r w:rsidRPr="00F24529">
        <w:rPr>
          <w:rFonts w:cs="Times New Roman"/>
          <w:b/>
          <w:sz w:val="28"/>
          <w:szCs w:val="28"/>
        </w:rPr>
        <w:t xml:space="preserve">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1"/>
        <w:gridCol w:w="1921"/>
        <w:gridCol w:w="1892"/>
        <w:gridCol w:w="1908"/>
        <w:gridCol w:w="1969"/>
      </w:tblGrid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%КО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%СОУ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% успеваемости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3,6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4529">
              <w:rPr>
                <w:rFonts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0172A" w:rsidRPr="00F24529" w:rsidTr="004E2BF3">
        <w:tc>
          <w:tcPr>
            <w:tcW w:w="1881" w:type="dxa"/>
          </w:tcPr>
          <w:p w:rsidR="0020172A" w:rsidRDefault="0020172A" w:rsidP="004E2B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21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908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969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20172A" w:rsidRPr="00F24529" w:rsidRDefault="0020172A" w:rsidP="0020172A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ЕГЭ  </w:t>
      </w:r>
    </w:p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Русский язык (учител</w:t>
      </w:r>
      <w:r>
        <w:rPr>
          <w:rFonts w:cs="Times New Roman"/>
          <w:b/>
          <w:sz w:val="28"/>
          <w:szCs w:val="28"/>
        </w:rPr>
        <w:t>ь</w:t>
      </w:r>
      <w:r w:rsidRPr="00F24529">
        <w:rPr>
          <w:rFonts w:cs="Times New Roman"/>
          <w:b/>
          <w:sz w:val="28"/>
          <w:szCs w:val="28"/>
        </w:rPr>
        <w:t xml:space="preserve"> Попова Г.В.)</w:t>
      </w:r>
    </w:p>
    <w:tbl>
      <w:tblPr>
        <w:tblW w:w="35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4461"/>
        <w:gridCol w:w="2686"/>
        <w:gridCol w:w="2038"/>
      </w:tblGrid>
      <w:tr w:rsidR="0020172A" w:rsidRPr="00F24529" w:rsidTr="004E2BF3">
        <w:trPr>
          <w:cantSplit/>
          <w:trHeight w:val="452"/>
        </w:trPr>
        <w:tc>
          <w:tcPr>
            <w:tcW w:w="520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17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310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Минимальный порог</w:t>
            </w:r>
          </w:p>
        </w:tc>
        <w:tc>
          <w:tcPr>
            <w:tcW w:w="995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Балл</w:t>
            </w:r>
          </w:p>
        </w:tc>
      </w:tr>
      <w:tr w:rsidR="0020172A" w:rsidRPr="00F24529" w:rsidTr="004E2BF3">
        <w:tc>
          <w:tcPr>
            <w:tcW w:w="520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7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Булгакова Татьяна Николаевна</w:t>
            </w:r>
          </w:p>
        </w:tc>
        <w:tc>
          <w:tcPr>
            <w:tcW w:w="1310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995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:rsidR="0020172A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lastRenderedPageBreak/>
        <w:t>Сравнительный анализ результатов ЕГЭ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Средний балл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F24529">
              <w:rPr>
                <w:rFonts w:cs="Times New Roman"/>
                <w:sz w:val="28"/>
                <w:szCs w:val="28"/>
              </w:rPr>
              <w:t>60,67</w:t>
            </w:r>
            <w:r w:rsidRPr="00F2452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F24529">
              <w:rPr>
                <w:rFonts w:cs="Times New Roman"/>
                <w:sz w:val="28"/>
                <w:szCs w:val="28"/>
              </w:rPr>
              <w:t>(</w:t>
            </w:r>
            <w:r w:rsidRPr="00F24529">
              <w:rPr>
                <w:rFonts w:cs="Times New Roman"/>
                <w:sz w:val="28"/>
                <w:szCs w:val="28"/>
                <w:lang w:val="en-US"/>
              </w:rPr>
              <w:t>max – 72)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92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67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71 (</w:t>
            </w:r>
            <w:r w:rsidRPr="00F24529">
              <w:rPr>
                <w:rFonts w:cs="Times New Roman"/>
                <w:sz w:val="28"/>
                <w:szCs w:val="28"/>
                <w:lang w:val="en-US"/>
              </w:rPr>
              <w:t xml:space="preserve">max – </w:t>
            </w:r>
            <w:r w:rsidRPr="00F24529">
              <w:rPr>
                <w:rFonts w:cs="Times New Roman"/>
                <w:sz w:val="28"/>
                <w:szCs w:val="28"/>
              </w:rPr>
              <w:t>87</w:t>
            </w:r>
            <w:r w:rsidRPr="00F24529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Литература</w:t>
      </w:r>
      <w:r w:rsidRPr="00F24529">
        <w:rPr>
          <w:rFonts w:cs="Times New Roman"/>
          <w:b/>
          <w:sz w:val="28"/>
          <w:szCs w:val="28"/>
        </w:rPr>
        <w:t xml:space="preserve"> (учитель </w:t>
      </w:r>
      <w:r>
        <w:rPr>
          <w:rFonts w:cs="Times New Roman"/>
          <w:b/>
          <w:sz w:val="28"/>
          <w:szCs w:val="28"/>
        </w:rPr>
        <w:t>Попова Г</w:t>
      </w:r>
      <w:r w:rsidRPr="00F24529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В</w:t>
      </w:r>
      <w:r w:rsidRPr="00F24529">
        <w:rPr>
          <w:rFonts w:cs="Times New Roman"/>
          <w:b/>
          <w:sz w:val="28"/>
          <w:szCs w:val="28"/>
        </w:rPr>
        <w:t>.)</w:t>
      </w:r>
    </w:p>
    <w:tbl>
      <w:tblPr>
        <w:tblW w:w="35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6"/>
        <w:gridCol w:w="4354"/>
        <w:gridCol w:w="2877"/>
        <w:gridCol w:w="2038"/>
      </w:tblGrid>
      <w:tr w:rsidR="0020172A" w:rsidRPr="00F24529" w:rsidTr="004E2BF3">
        <w:trPr>
          <w:cantSplit/>
          <w:trHeight w:val="365"/>
        </w:trPr>
        <w:tc>
          <w:tcPr>
            <w:tcW w:w="515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10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3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Минимальный порог</w:t>
            </w:r>
          </w:p>
        </w:tc>
        <w:tc>
          <w:tcPr>
            <w:tcW w:w="98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Процент</w:t>
            </w:r>
          </w:p>
        </w:tc>
      </w:tr>
      <w:tr w:rsidR="0020172A" w:rsidRPr="00F24529" w:rsidTr="004E2BF3">
        <w:tc>
          <w:tcPr>
            <w:tcW w:w="515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0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Булгакова Татьяна Николаевна</w:t>
            </w:r>
          </w:p>
        </w:tc>
        <w:tc>
          <w:tcPr>
            <w:tcW w:w="13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98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</w:tr>
    </w:tbl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 xml:space="preserve">Сравнительный анализ результатов ЕГЭ по </w:t>
      </w:r>
      <w:r>
        <w:rPr>
          <w:rFonts w:cs="Times New Roman"/>
          <w:b/>
          <w:sz w:val="28"/>
          <w:szCs w:val="28"/>
        </w:rPr>
        <w:t>литературе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Средний балл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20172A" w:rsidRPr="00F24529" w:rsidTr="004E2BF3">
        <w:tc>
          <w:tcPr>
            <w:tcW w:w="3285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</w:tr>
    </w:tbl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Общее количество баллов по годам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7"/>
        <w:gridCol w:w="3358"/>
        <w:gridCol w:w="3395"/>
        <w:gridCol w:w="3180"/>
        <w:gridCol w:w="3180"/>
      </w:tblGrid>
      <w:tr w:rsidR="0020172A" w:rsidRPr="00F24529" w:rsidTr="004E2BF3">
        <w:tc>
          <w:tcPr>
            <w:tcW w:w="497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1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Количество экзаменов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Количество баллов</w:t>
            </w:r>
          </w:p>
        </w:tc>
      </w:tr>
      <w:tr w:rsidR="0020172A" w:rsidRPr="00F24529" w:rsidTr="004E2BF3">
        <w:tc>
          <w:tcPr>
            <w:tcW w:w="497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2010 – 2011</w:t>
            </w:r>
          </w:p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173</w:t>
            </w:r>
          </w:p>
        </w:tc>
      </w:tr>
      <w:tr w:rsidR="0020172A" w:rsidRPr="00F24529" w:rsidTr="004E2BF3">
        <w:tc>
          <w:tcPr>
            <w:tcW w:w="497" w:type="pct"/>
            <w:vMerge w:val="restar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53" w:type="pct"/>
            <w:vMerge w:val="restar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2011 – 2012</w:t>
            </w:r>
          </w:p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Чернова Елена Александровна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214</w:t>
            </w:r>
          </w:p>
        </w:tc>
      </w:tr>
      <w:tr w:rsidR="0020172A" w:rsidRPr="00F24529" w:rsidTr="004E2BF3">
        <w:tc>
          <w:tcPr>
            <w:tcW w:w="497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Царев Даниил Юрьевич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229</w:t>
            </w:r>
          </w:p>
        </w:tc>
      </w:tr>
      <w:tr w:rsidR="0020172A" w:rsidRPr="00F24529" w:rsidTr="004E2BF3">
        <w:trPr>
          <w:trHeight w:val="70"/>
        </w:trPr>
        <w:tc>
          <w:tcPr>
            <w:tcW w:w="497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24529">
              <w:rPr>
                <w:rFonts w:cs="Times New Roman"/>
                <w:sz w:val="28"/>
                <w:szCs w:val="28"/>
              </w:rPr>
              <w:t>Гашнев</w:t>
            </w:r>
            <w:proofErr w:type="spellEnd"/>
            <w:r w:rsidRPr="00F24529">
              <w:rPr>
                <w:rFonts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20172A" w:rsidRPr="00F24529" w:rsidTr="004E2BF3">
        <w:tc>
          <w:tcPr>
            <w:tcW w:w="497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24529">
              <w:rPr>
                <w:rFonts w:cs="Times New Roman"/>
                <w:sz w:val="28"/>
                <w:szCs w:val="28"/>
              </w:rPr>
              <w:t>Сейранян</w:t>
            </w:r>
            <w:proofErr w:type="spellEnd"/>
            <w:r w:rsidRPr="00F24529">
              <w:rPr>
                <w:rFonts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F24529">
              <w:rPr>
                <w:rFonts w:cs="Times New Roman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314</w:t>
            </w:r>
          </w:p>
        </w:tc>
      </w:tr>
      <w:tr w:rsidR="0020172A" w:rsidRPr="00F24529" w:rsidTr="004E2BF3">
        <w:tc>
          <w:tcPr>
            <w:tcW w:w="497" w:type="pct"/>
            <w:vMerge w:val="restar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53" w:type="pct"/>
            <w:vMerge w:val="restar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Бакшеев Сергей Витальевич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20172A" w:rsidRPr="00F24529" w:rsidTr="004E2BF3">
        <w:tc>
          <w:tcPr>
            <w:tcW w:w="497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24529">
              <w:rPr>
                <w:rFonts w:cs="Times New Roman"/>
                <w:sz w:val="28"/>
                <w:szCs w:val="28"/>
              </w:rPr>
              <w:t>Растиславская</w:t>
            </w:r>
            <w:proofErr w:type="spellEnd"/>
            <w:r w:rsidRPr="00F24529">
              <w:rPr>
                <w:rFonts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20172A" w:rsidRPr="00F24529" w:rsidTr="004E2BF3">
        <w:tc>
          <w:tcPr>
            <w:tcW w:w="497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2015-2016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 xml:space="preserve">Сафиуллин Радик </w:t>
            </w:r>
            <w:proofErr w:type="spellStart"/>
            <w:r w:rsidRPr="00F24529">
              <w:rPr>
                <w:rFonts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140</w:t>
            </w:r>
          </w:p>
        </w:tc>
      </w:tr>
      <w:tr w:rsidR="0020172A" w:rsidRPr="00F24529" w:rsidTr="004E2BF3">
        <w:tc>
          <w:tcPr>
            <w:tcW w:w="497" w:type="pct"/>
            <w:vMerge w:val="restar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pct"/>
            <w:vMerge w:val="restar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Короткая Анна Сергеевна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213</w:t>
            </w:r>
          </w:p>
        </w:tc>
      </w:tr>
      <w:tr w:rsidR="0020172A" w:rsidRPr="00F24529" w:rsidTr="004E2BF3">
        <w:tc>
          <w:tcPr>
            <w:tcW w:w="497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53" w:type="pct"/>
            <w:vMerge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24529">
              <w:rPr>
                <w:rFonts w:cs="Times New Roman"/>
                <w:sz w:val="28"/>
                <w:szCs w:val="28"/>
              </w:rPr>
              <w:t>Гасан</w:t>
            </w:r>
            <w:proofErr w:type="spellEnd"/>
            <w:r w:rsidRPr="00F24529">
              <w:rPr>
                <w:rFonts w:cs="Times New Roman"/>
                <w:sz w:val="28"/>
                <w:szCs w:val="28"/>
              </w:rPr>
              <w:t xml:space="preserve">-заде </w:t>
            </w:r>
            <w:proofErr w:type="spellStart"/>
            <w:r w:rsidRPr="00F24529">
              <w:rPr>
                <w:rFonts w:cs="Times New Roman"/>
                <w:sz w:val="28"/>
                <w:szCs w:val="28"/>
              </w:rPr>
              <w:t>Эльчин</w:t>
            </w:r>
            <w:proofErr w:type="spellEnd"/>
          </w:p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24529">
              <w:rPr>
                <w:rFonts w:cs="Times New Roman"/>
                <w:sz w:val="28"/>
                <w:szCs w:val="28"/>
              </w:rPr>
              <w:t>Эльшан</w:t>
            </w:r>
            <w:proofErr w:type="spellEnd"/>
            <w:r w:rsidRPr="00F24529">
              <w:rPr>
                <w:rFonts w:cs="Times New Roman"/>
                <w:sz w:val="28"/>
                <w:szCs w:val="28"/>
              </w:rPr>
              <w:t xml:space="preserve"> оглы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101</w:t>
            </w:r>
          </w:p>
        </w:tc>
      </w:tr>
      <w:tr w:rsidR="0020172A" w:rsidRPr="00F24529" w:rsidTr="004E2BF3">
        <w:tc>
          <w:tcPr>
            <w:tcW w:w="497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53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8-2019</w:t>
            </w:r>
            <w:r w:rsidRPr="00F24529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66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Булгакова Татьяна Николаевна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</w:tcPr>
          <w:p w:rsidR="0020172A" w:rsidRPr="00F24529" w:rsidRDefault="0020172A" w:rsidP="004E2B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</w:tr>
    </w:tbl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20172A" w:rsidRPr="00F24529" w:rsidRDefault="0020172A" w:rsidP="0020172A">
      <w:pPr>
        <w:ind w:firstLine="708"/>
        <w:jc w:val="both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4200" cy="16764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Выводы: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- отметить серьезную, кропотливую работу учителей русского языка</w:t>
      </w:r>
      <w:r>
        <w:rPr>
          <w:rFonts w:cs="Times New Roman"/>
          <w:sz w:val="28"/>
          <w:szCs w:val="28"/>
        </w:rPr>
        <w:t xml:space="preserve"> и литературы</w:t>
      </w:r>
      <w:r w:rsidRPr="00F245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Поповой Г.А.</w:t>
      </w:r>
      <w:proofErr w:type="gramStart"/>
      <w:r w:rsidRPr="00F24529">
        <w:rPr>
          <w:rFonts w:cs="Times New Roman"/>
          <w:sz w:val="28"/>
          <w:szCs w:val="28"/>
        </w:rPr>
        <w:t>,  учителя</w:t>
      </w:r>
      <w:proofErr w:type="gramEnd"/>
      <w:r w:rsidRPr="00F24529">
        <w:rPr>
          <w:rFonts w:cs="Times New Roman"/>
          <w:sz w:val="28"/>
          <w:szCs w:val="28"/>
        </w:rPr>
        <w:t xml:space="preserve"> математики </w:t>
      </w:r>
      <w:r>
        <w:rPr>
          <w:rFonts w:cs="Times New Roman"/>
          <w:sz w:val="28"/>
          <w:szCs w:val="28"/>
        </w:rPr>
        <w:t xml:space="preserve">Сотниковой Г.А. </w:t>
      </w:r>
      <w:r w:rsidRPr="00F24529">
        <w:rPr>
          <w:rFonts w:cs="Times New Roman"/>
          <w:sz w:val="28"/>
          <w:szCs w:val="28"/>
        </w:rPr>
        <w:t>обобщить опыт работы по подготовке учащихся к ЕГЭ и ГВЭ;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- методическому объединению учителей продумать систему работы по подготовке выпускников к ГВЭ, ЕГЭ, проанализировать типичные ошибки, допущенные учащимися, включать подобные задания в систему повторения, формировать навык работы с тестом;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- всем педагогам обращать внимание на психологическую готовность учащихся к ОГЭ, ЕГЭ и ГВЭ, осуществлять взаимодействие с психологической службой школы-интерната.</w:t>
      </w:r>
    </w:p>
    <w:p w:rsidR="0020172A" w:rsidRPr="00F24529" w:rsidRDefault="0020172A" w:rsidP="0020172A">
      <w:pPr>
        <w:ind w:firstLine="709"/>
        <w:jc w:val="both"/>
        <w:rPr>
          <w:rFonts w:cs="Times New Roman"/>
          <w:sz w:val="28"/>
          <w:szCs w:val="28"/>
        </w:rPr>
      </w:pPr>
    </w:p>
    <w:p w:rsidR="0020172A" w:rsidRPr="00F24529" w:rsidRDefault="0020172A" w:rsidP="0020172A">
      <w:pPr>
        <w:jc w:val="center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Результаты итоговой аттестации за курс основного общего образования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На конец 201</w:t>
      </w:r>
      <w:r>
        <w:rPr>
          <w:rFonts w:cs="Times New Roman"/>
          <w:sz w:val="28"/>
          <w:szCs w:val="28"/>
        </w:rPr>
        <w:t>8</w:t>
      </w:r>
      <w:r w:rsidRPr="00F24529">
        <w:rPr>
          <w:rFonts w:cs="Times New Roman"/>
          <w:sz w:val="28"/>
          <w:szCs w:val="28"/>
        </w:rPr>
        <w:t>-201</w:t>
      </w:r>
      <w:r>
        <w:rPr>
          <w:rFonts w:cs="Times New Roman"/>
          <w:sz w:val="28"/>
          <w:szCs w:val="28"/>
        </w:rPr>
        <w:t>9</w:t>
      </w:r>
      <w:r w:rsidRPr="00F24529">
        <w:rPr>
          <w:rFonts w:cs="Times New Roman"/>
          <w:sz w:val="28"/>
          <w:szCs w:val="28"/>
        </w:rPr>
        <w:t xml:space="preserve"> учебного года в 10 классе - </w:t>
      </w:r>
      <w:r>
        <w:rPr>
          <w:rFonts w:cs="Times New Roman"/>
          <w:sz w:val="28"/>
          <w:szCs w:val="28"/>
        </w:rPr>
        <w:t>6</w:t>
      </w:r>
      <w:r w:rsidRPr="00F24529">
        <w:rPr>
          <w:rFonts w:cs="Times New Roman"/>
          <w:sz w:val="28"/>
          <w:szCs w:val="28"/>
        </w:rPr>
        <w:t xml:space="preserve"> обучающихся.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Все </w:t>
      </w:r>
      <w:proofErr w:type="gramStart"/>
      <w:r w:rsidRPr="00F24529">
        <w:rPr>
          <w:rFonts w:cs="Times New Roman"/>
          <w:sz w:val="28"/>
          <w:szCs w:val="28"/>
        </w:rPr>
        <w:t>обучающиеся  10</w:t>
      </w:r>
      <w:proofErr w:type="gramEnd"/>
      <w:r w:rsidRPr="00F24529">
        <w:rPr>
          <w:rFonts w:cs="Times New Roman"/>
          <w:sz w:val="28"/>
          <w:szCs w:val="28"/>
        </w:rPr>
        <w:t xml:space="preserve"> класса были допущены к итоговой аттестации,  успешно прошли итоговую аттестацию и получили документ об образовании соответствующего образца.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Для обучающихся с ограниченными возможностями здоровья допустимо проведение государственной итоговой аттестации в форме основного государственного экзамена (далее – ОГЭ), государственного выпускного экзамена (далее – ГВЭ- 9) или при сочетании этих 2-х форм.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ГВЭ для обучающихся, освоивших образовательные программы основного общего образования, проводится в соответствии и Порядком проведения государственной итоговой аттестации по образовательным программа основного общего образования, утвержденного приказом </w:t>
      </w:r>
      <w:proofErr w:type="spellStart"/>
      <w:r w:rsidRPr="00F24529">
        <w:rPr>
          <w:rFonts w:cs="Times New Roman"/>
          <w:sz w:val="28"/>
          <w:szCs w:val="28"/>
        </w:rPr>
        <w:t>Минобрнауки</w:t>
      </w:r>
      <w:proofErr w:type="spellEnd"/>
      <w:r w:rsidRPr="00F24529">
        <w:rPr>
          <w:rFonts w:cs="Times New Roman"/>
          <w:sz w:val="28"/>
          <w:szCs w:val="28"/>
        </w:rPr>
        <w:t xml:space="preserve"> России от </w:t>
      </w:r>
      <w:r>
        <w:rPr>
          <w:rFonts w:cs="Times New Roman"/>
          <w:sz w:val="28"/>
          <w:szCs w:val="28"/>
        </w:rPr>
        <w:t xml:space="preserve">07.11.2018 №189/1513. 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Экзаменационный вариант по математике (за исключением участников с задержкой психического </w:t>
      </w:r>
      <w:proofErr w:type="gramStart"/>
      <w:r w:rsidRPr="00F24529">
        <w:rPr>
          <w:rFonts w:cs="Times New Roman"/>
          <w:sz w:val="28"/>
          <w:szCs w:val="28"/>
        </w:rPr>
        <w:t>развития )</w:t>
      </w:r>
      <w:proofErr w:type="gramEnd"/>
      <w:r w:rsidRPr="00F24529">
        <w:rPr>
          <w:rFonts w:cs="Times New Roman"/>
          <w:sz w:val="28"/>
          <w:szCs w:val="28"/>
        </w:rPr>
        <w:t xml:space="preserve"> включает 12 заданий с кратким ответом, в котором  необходимо записать ответ в виде целого числа или конечной десятичной дроби, и 2 задания с развернутым ответом.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Задание 1-10 с кратким ответом группируются исходя из тематической принадлежности заданий: алгебра, геометрия, реальная математика.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Задания 11 и 12 с развернутым ответом проверяют освоение математики на повышенном уровне.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Участники ГВЭ-9 с задержкой психического развития сдают по экзаменационным материалам, включающим 10 заданий (нет заданий 11 и 12).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На выполнение экзаменационной работы по математике дается 3 часа 55 минут (235 минут). Для </w:t>
      </w:r>
      <w:proofErr w:type="gramStart"/>
      <w:r w:rsidRPr="00F24529">
        <w:rPr>
          <w:rFonts w:cs="Times New Roman"/>
          <w:sz w:val="28"/>
          <w:szCs w:val="28"/>
        </w:rPr>
        <w:t>обучающихся  с</w:t>
      </w:r>
      <w:proofErr w:type="gramEnd"/>
      <w:r w:rsidRPr="00F24529">
        <w:rPr>
          <w:rFonts w:cs="Times New Roman"/>
          <w:sz w:val="28"/>
          <w:szCs w:val="28"/>
        </w:rPr>
        <w:t xml:space="preserve"> ОВЗ продолжительность выполнения экзаменационной работы увеличивается на 1,5 часа. При выполнении экзаменационной работы по математике учащимся выдаются справочные материалы. При выполнении заданий разрешается пользоваться линейкой.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Письменный экзамен ГВЭ-9 по русскому языку проводится в нескольких формах в целях учета возможностей разных категорий </w:t>
      </w:r>
      <w:proofErr w:type="gramStart"/>
      <w:r w:rsidRPr="00F24529">
        <w:rPr>
          <w:rFonts w:cs="Times New Roman"/>
          <w:sz w:val="28"/>
          <w:szCs w:val="28"/>
        </w:rPr>
        <w:t>его  участников</w:t>
      </w:r>
      <w:proofErr w:type="gramEnd"/>
      <w:r w:rsidRPr="00F24529">
        <w:rPr>
          <w:rFonts w:cs="Times New Roman"/>
          <w:sz w:val="28"/>
          <w:szCs w:val="28"/>
        </w:rPr>
        <w:t>:</w:t>
      </w:r>
    </w:p>
    <w:p w:rsidR="0020172A" w:rsidRPr="00F24529" w:rsidRDefault="0020172A" w:rsidP="0020172A">
      <w:pPr>
        <w:ind w:firstLine="567"/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1. Обучающиеся с нарушениями опорно-двигательного аппарата – </w:t>
      </w:r>
      <w:proofErr w:type="gramStart"/>
      <w:r w:rsidRPr="00F24529">
        <w:rPr>
          <w:sz w:val="28"/>
          <w:szCs w:val="28"/>
        </w:rPr>
        <w:t>сочинение  или</w:t>
      </w:r>
      <w:proofErr w:type="gramEnd"/>
      <w:r w:rsidRPr="00F24529">
        <w:rPr>
          <w:sz w:val="28"/>
          <w:szCs w:val="28"/>
        </w:rPr>
        <w:t xml:space="preserve"> изложением с творческим заданием  по выбору выпускника, экзаменационные  материалы аналогичны тем, что разрабатываются для обучающихся без ОВЗ.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sz w:val="28"/>
          <w:szCs w:val="28"/>
        </w:rPr>
        <w:lastRenderedPageBreak/>
        <w:t xml:space="preserve">2. Обучающиеся с задержкой психического развития – экзаменационный материал имеет ряд особенностей: допускается написание не только сжатого, но и подробного изложения </w:t>
      </w:r>
      <w:proofErr w:type="gramStart"/>
      <w:r w:rsidRPr="00F24529">
        <w:rPr>
          <w:sz w:val="28"/>
          <w:szCs w:val="28"/>
        </w:rPr>
        <w:t>( по</w:t>
      </w:r>
      <w:proofErr w:type="gramEnd"/>
      <w:r w:rsidRPr="00F24529">
        <w:rPr>
          <w:sz w:val="28"/>
          <w:szCs w:val="28"/>
        </w:rPr>
        <w:t xml:space="preserve"> выбору выпускников), требования к минимальному объему развернутых ответов сокращены, тексты сюжетны адаптированы с учетом категорий экзаменуемых , формулировки заданий упрощены, предусмотрены особые критерии оценивания и инструкции к заданиям.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На выполнение экзаменационной работы по русскому </w:t>
      </w:r>
      <w:proofErr w:type="gramStart"/>
      <w:r w:rsidRPr="00F24529">
        <w:rPr>
          <w:rFonts w:cs="Times New Roman"/>
          <w:sz w:val="28"/>
          <w:szCs w:val="28"/>
        </w:rPr>
        <w:t>языку  дается</w:t>
      </w:r>
      <w:proofErr w:type="gramEnd"/>
      <w:r w:rsidRPr="00F24529">
        <w:rPr>
          <w:rFonts w:cs="Times New Roman"/>
          <w:sz w:val="28"/>
          <w:szCs w:val="28"/>
        </w:rPr>
        <w:t xml:space="preserve"> 3 часа 55 минут (235 минут). Для </w:t>
      </w:r>
      <w:proofErr w:type="gramStart"/>
      <w:r w:rsidRPr="00F24529">
        <w:rPr>
          <w:rFonts w:cs="Times New Roman"/>
          <w:sz w:val="28"/>
          <w:szCs w:val="28"/>
        </w:rPr>
        <w:t>обучающихся  с</w:t>
      </w:r>
      <w:proofErr w:type="gramEnd"/>
      <w:r w:rsidRPr="00F24529">
        <w:rPr>
          <w:rFonts w:cs="Times New Roman"/>
          <w:sz w:val="28"/>
          <w:szCs w:val="28"/>
        </w:rPr>
        <w:t xml:space="preserve"> ОВЗ продолжительность выполнения экзаменационной работы увеличивается на 1,5 часа. Учащимся разрешается пользоваться орфографическими и толковыми словарями.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При проведении экзамена по русскому языку обучающимся была предоставлена возможность выбора одной из форм экзаменационной работы по русскому языку: сочинение или изложение с творческим заданием.</w:t>
      </w:r>
    </w:p>
    <w:p w:rsidR="0020172A" w:rsidRPr="00F24529" w:rsidRDefault="0020172A" w:rsidP="0020172A">
      <w:pPr>
        <w:ind w:firstLine="567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Обучающиеся выбрали изложение с творческим заданием, содержащее текст, творческое задание, комментарий к нему. Текст для сжатого изложения представляет собой фрагмент статьи, очерка, рассказа философской, социальной, нравственной проблематики. Примерный объем текста для </w:t>
      </w:r>
      <w:proofErr w:type="gramStart"/>
      <w:r w:rsidRPr="00F24529">
        <w:rPr>
          <w:rFonts w:cs="Times New Roman"/>
          <w:sz w:val="28"/>
          <w:szCs w:val="28"/>
        </w:rPr>
        <w:t>изложения  -</w:t>
      </w:r>
      <w:proofErr w:type="gramEnd"/>
      <w:r w:rsidRPr="00F24529">
        <w:rPr>
          <w:rFonts w:cs="Times New Roman"/>
          <w:sz w:val="28"/>
          <w:szCs w:val="28"/>
        </w:rPr>
        <w:t xml:space="preserve"> 250 – 380 слов. Творческое задание формулируется в виде вопроса, связанного с проблематикой текста. Вопрос нацеливает на комментарий к поставленной проблеме и аргументацию собственной позиции. </w:t>
      </w:r>
    </w:p>
    <w:p w:rsidR="0020172A" w:rsidRPr="00F24529" w:rsidRDefault="0020172A" w:rsidP="0020172A">
      <w:pPr>
        <w:jc w:val="both"/>
        <w:rPr>
          <w:rFonts w:cs="Times New Roman"/>
          <w:b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Результаты итоговой аттестации за курс основного общего образования в форме государственного выпускного экзамена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40"/>
        <w:gridCol w:w="1338"/>
        <w:gridCol w:w="1338"/>
        <w:gridCol w:w="1341"/>
        <w:gridCol w:w="1339"/>
        <w:gridCol w:w="1339"/>
        <w:gridCol w:w="1849"/>
        <w:gridCol w:w="1339"/>
      </w:tblGrid>
      <w:tr w:rsidR="0020172A" w:rsidRPr="00F24529" w:rsidTr="004E2BF3">
        <w:tc>
          <w:tcPr>
            <w:tcW w:w="1028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617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Кол-во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480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% качества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%</w:t>
            </w:r>
          </w:p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СОУ</w:t>
            </w:r>
          </w:p>
        </w:tc>
      </w:tr>
      <w:tr w:rsidR="0020172A" w:rsidRPr="00F24529" w:rsidTr="004E2BF3">
        <w:tc>
          <w:tcPr>
            <w:tcW w:w="1028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617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  <w:vAlign w:val="center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  <w:r w:rsidRPr="00F24529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20172A" w:rsidRPr="00F24529" w:rsidTr="004E2BF3">
        <w:tc>
          <w:tcPr>
            <w:tcW w:w="1028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Русский язык (изложение)</w:t>
            </w:r>
          </w:p>
        </w:tc>
        <w:tc>
          <w:tcPr>
            <w:tcW w:w="617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4529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479" w:type="pct"/>
          </w:tcPr>
          <w:p w:rsidR="0020172A" w:rsidRPr="00F24529" w:rsidRDefault="0020172A" w:rsidP="004E2BF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  <w:r w:rsidRPr="00F24529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20172A" w:rsidRPr="00F24529" w:rsidRDefault="0020172A" w:rsidP="0020172A">
      <w:pPr>
        <w:ind w:firstLine="720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Учащиеся </w:t>
      </w:r>
      <w:proofErr w:type="gramStart"/>
      <w:r w:rsidRPr="00F24529">
        <w:rPr>
          <w:rFonts w:cs="Times New Roman"/>
          <w:sz w:val="28"/>
          <w:szCs w:val="28"/>
        </w:rPr>
        <w:t>10  класса</w:t>
      </w:r>
      <w:proofErr w:type="gramEnd"/>
      <w:r w:rsidRPr="00F24529">
        <w:rPr>
          <w:rFonts w:cs="Times New Roman"/>
          <w:sz w:val="28"/>
          <w:szCs w:val="28"/>
        </w:rPr>
        <w:t xml:space="preserve">  школы-интерната  показали высокие результаты – 100% качества по математике  и 100% по русскому языку при сравнении с результатами  экзаменов в 2009-201</w:t>
      </w:r>
      <w:r>
        <w:rPr>
          <w:rFonts w:cs="Times New Roman"/>
          <w:sz w:val="28"/>
          <w:szCs w:val="28"/>
        </w:rPr>
        <w:t>8</w:t>
      </w:r>
      <w:r w:rsidRPr="00F24529">
        <w:rPr>
          <w:rFonts w:cs="Times New Roman"/>
          <w:sz w:val="28"/>
          <w:szCs w:val="28"/>
        </w:rPr>
        <w:t xml:space="preserve"> годах: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905"/>
        <w:gridCol w:w="907"/>
        <w:gridCol w:w="916"/>
        <w:gridCol w:w="907"/>
        <w:gridCol w:w="907"/>
        <w:gridCol w:w="916"/>
        <w:gridCol w:w="907"/>
        <w:gridCol w:w="908"/>
        <w:gridCol w:w="949"/>
        <w:gridCol w:w="908"/>
        <w:gridCol w:w="908"/>
        <w:gridCol w:w="920"/>
        <w:gridCol w:w="907"/>
        <w:gridCol w:w="908"/>
        <w:gridCol w:w="895"/>
      </w:tblGrid>
      <w:tr w:rsidR="0020172A" w:rsidRPr="00F24529" w:rsidTr="004E2BF3">
        <w:tc>
          <w:tcPr>
            <w:tcW w:w="969" w:type="dxa"/>
            <w:vMerge w:val="restart"/>
            <w:shd w:val="clear" w:color="auto" w:fill="auto"/>
          </w:tcPr>
          <w:p w:rsidR="0020172A" w:rsidRPr="00F24529" w:rsidRDefault="0020172A" w:rsidP="004E2BF3">
            <w:pPr>
              <w:jc w:val="both"/>
              <w:rPr>
                <w:rFonts w:cs="Times New Roman"/>
              </w:rPr>
            </w:pPr>
          </w:p>
        </w:tc>
        <w:tc>
          <w:tcPr>
            <w:tcW w:w="2909" w:type="dxa"/>
            <w:gridSpan w:val="3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2013-2014</w:t>
            </w:r>
          </w:p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2015-2016</w:t>
            </w:r>
          </w:p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2" w:type="dxa"/>
            <w:gridSpan w:val="3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2016-2017</w:t>
            </w:r>
          </w:p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2017-2018</w:t>
            </w:r>
          </w:p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учебный год</w:t>
            </w:r>
          </w:p>
        </w:tc>
        <w:tc>
          <w:tcPr>
            <w:tcW w:w="2912" w:type="dxa"/>
            <w:gridSpan w:val="3"/>
          </w:tcPr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2018-2019</w:t>
            </w:r>
          </w:p>
          <w:p w:rsidR="0020172A" w:rsidRPr="00F24529" w:rsidRDefault="0020172A" w:rsidP="004E2BF3">
            <w:pPr>
              <w:jc w:val="center"/>
              <w:rPr>
                <w:rFonts w:cs="Times New Roman"/>
                <w:b/>
              </w:rPr>
            </w:pPr>
            <w:r w:rsidRPr="00F24529">
              <w:rPr>
                <w:rFonts w:cs="Times New Roman"/>
                <w:b/>
              </w:rPr>
              <w:t>учебный год</w:t>
            </w:r>
          </w:p>
        </w:tc>
      </w:tr>
      <w:tr w:rsidR="0020172A" w:rsidRPr="00F24529" w:rsidTr="004E2BF3">
        <w:trPr>
          <w:cantSplit/>
          <w:trHeight w:val="1134"/>
        </w:trPr>
        <w:tc>
          <w:tcPr>
            <w:tcW w:w="969" w:type="dxa"/>
            <w:vMerge/>
            <w:shd w:val="clear" w:color="auto" w:fill="auto"/>
          </w:tcPr>
          <w:p w:rsidR="0020172A" w:rsidRPr="00F24529" w:rsidRDefault="0020172A" w:rsidP="004E2BF3">
            <w:pPr>
              <w:jc w:val="both"/>
              <w:rPr>
                <w:rFonts w:cs="Times New Roman"/>
              </w:rPr>
            </w:pPr>
          </w:p>
        </w:tc>
        <w:tc>
          <w:tcPr>
            <w:tcW w:w="969" w:type="dxa"/>
            <w:shd w:val="clear" w:color="auto" w:fill="auto"/>
            <w:textDirection w:val="btLr"/>
            <w:vAlign w:val="cente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качества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успеваемости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СОУ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качества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успеваемости</w:t>
            </w:r>
          </w:p>
        </w:tc>
        <w:tc>
          <w:tcPr>
            <w:tcW w:w="970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СОУ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качества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успеваемости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СОУ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качества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успеваемости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СОУ</w:t>
            </w:r>
          </w:p>
        </w:tc>
        <w:tc>
          <w:tcPr>
            <w:tcW w:w="970" w:type="dxa"/>
            <w:textDirection w:val="btLr"/>
            <w:vAlign w:val="cente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качества</w:t>
            </w:r>
          </w:p>
        </w:tc>
        <w:tc>
          <w:tcPr>
            <w:tcW w:w="971" w:type="dxa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успеваемости</w:t>
            </w:r>
          </w:p>
        </w:tc>
        <w:tc>
          <w:tcPr>
            <w:tcW w:w="971" w:type="dxa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% СОУ</w:t>
            </w:r>
          </w:p>
        </w:tc>
      </w:tr>
      <w:tr w:rsidR="0020172A" w:rsidRPr="00F24529" w:rsidTr="004E2BF3">
        <w:trPr>
          <w:trHeight w:val="1341"/>
        </w:trPr>
        <w:tc>
          <w:tcPr>
            <w:tcW w:w="969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Русский язык</w:t>
            </w:r>
          </w:p>
        </w:tc>
        <w:tc>
          <w:tcPr>
            <w:tcW w:w="969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71,2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80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65,6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jc w:val="both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both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86,5%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76%</w:t>
            </w:r>
          </w:p>
        </w:tc>
        <w:tc>
          <w:tcPr>
            <w:tcW w:w="970" w:type="dxa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</w:tr>
      <w:tr w:rsidR="0020172A" w:rsidRPr="00F24529" w:rsidTr="004E2BF3">
        <w:trPr>
          <w:trHeight w:val="1715"/>
        </w:trPr>
        <w:tc>
          <w:tcPr>
            <w:tcW w:w="969" w:type="dxa"/>
            <w:shd w:val="clear" w:color="auto" w:fill="auto"/>
            <w:textDirection w:val="btLr"/>
          </w:tcPr>
          <w:p w:rsidR="0020172A" w:rsidRPr="00F24529" w:rsidRDefault="0020172A" w:rsidP="004E2BF3">
            <w:pPr>
              <w:ind w:left="113" w:right="113"/>
              <w:rPr>
                <w:rFonts w:cs="Times New Roman"/>
              </w:rPr>
            </w:pPr>
            <w:r w:rsidRPr="00F24529">
              <w:rPr>
                <w:rFonts w:cs="Times New Roman"/>
              </w:rPr>
              <w:t>Математика</w:t>
            </w:r>
          </w:p>
        </w:tc>
        <w:tc>
          <w:tcPr>
            <w:tcW w:w="969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60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52,8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20172A" w:rsidRPr="00F24529" w:rsidRDefault="0020172A" w:rsidP="004E2BF3">
            <w:pPr>
              <w:jc w:val="both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both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86,5%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100</w:t>
            </w:r>
          </w:p>
        </w:tc>
        <w:tc>
          <w:tcPr>
            <w:tcW w:w="971" w:type="dxa"/>
            <w:shd w:val="clear" w:color="auto" w:fill="auto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 w:rsidRPr="00F24529">
              <w:rPr>
                <w:rFonts w:cs="Times New Roman"/>
              </w:rPr>
              <w:t>64%</w:t>
            </w:r>
          </w:p>
        </w:tc>
        <w:tc>
          <w:tcPr>
            <w:tcW w:w="970" w:type="dxa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71" w:type="dxa"/>
          </w:tcPr>
          <w:p w:rsidR="0020172A" w:rsidRPr="00F24529" w:rsidRDefault="0020172A" w:rsidP="004E2B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</w:tr>
    </w:tbl>
    <w:p w:rsidR="0020172A" w:rsidRPr="00F24529" w:rsidRDefault="0020172A" w:rsidP="0020172A">
      <w:pPr>
        <w:ind w:firstLine="720"/>
        <w:jc w:val="center"/>
        <w:rPr>
          <w:rFonts w:cs="Times New Roman"/>
          <w:sz w:val="28"/>
          <w:szCs w:val="28"/>
        </w:rPr>
      </w:pPr>
      <w:r w:rsidRPr="00F24529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20193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172A" w:rsidRPr="00F24529" w:rsidRDefault="0020172A" w:rsidP="0020172A">
      <w:pPr>
        <w:keepNext/>
      </w:pPr>
    </w:p>
    <w:p w:rsidR="0020172A" w:rsidRPr="00F24529" w:rsidRDefault="0020172A" w:rsidP="0020172A">
      <w:pPr>
        <w:keepNext/>
        <w:jc w:val="center"/>
      </w:pPr>
      <w:r w:rsidRPr="00F24529">
        <w:rPr>
          <w:noProof/>
          <w:lang w:eastAsia="ru-RU"/>
        </w:rPr>
        <w:drawing>
          <wp:inline distT="0" distB="0" distL="0" distR="0">
            <wp:extent cx="6438900" cy="2143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72A" w:rsidRPr="00F24529" w:rsidRDefault="0020172A" w:rsidP="0020172A">
      <w:pPr>
        <w:keepNext/>
      </w:pPr>
    </w:p>
    <w:p w:rsidR="0020172A" w:rsidRPr="00F24529" w:rsidRDefault="0020172A" w:rsidP="0020172A"/>
    <w:p w:rsidR="0020172A" w:rsidRPr="00F24529" w:rsidRDefault="0020172A" w:rsidP="0020172A">
      <w:pPr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b/>
          <w:sz w:val="28"/>
          <w:szCs w:val="28"/>
        </w:rPr>
        <w:t>Выводы: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 xml:space="preserve">- отметить серьезную, кропотливую работу учителей русского языка Клепиковой Е.В., учителей математики Аванесовой Е.В., </w:t>
      </w:r>
      <w:proofErr w:type="spellStart"/>
      <w:r>
        <w:rPr>
          <w:rFonts w:cs="Times New Roman"/>
          <w:sz w:val="28"/>
          <w:szCs w:val="28"/>
        </w:rPr>
        <w:t>Ветохиной</w:t>
      </w:r>
      <w:proofErr w:type="spellEnd"/>
      <w:r>
        <w:rPr>
          <w:rFonts w:cs="Times New Roman"/>
          <w:sz w:val="28"/>
          <w:szCs w:val="28"/>
        </w:rPr>
        <w:t xml:space="preserve"> А.С.</w:t>
      </w:r>
      <w:r w:rsidRPr="00F24529">
        <w:rPr>
          <w:rFonts w:cs="Times New Roman"/>
          <w:sz w:val="28"/>
          <w:szCs w:val="28"/>
        </w:rPr>
        <w:t xml:space="preserve"> обобщить опыт работы по подготовке учащихся к ГВЭ;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- методическому объединению учителей продумать систему работы по подготовке выпускников к ГВЭ, проанализировать типичные ошибки, допущенные учащимися, включать подобные задания в систему повторения, формировать навык работы с тестом;</w:t>
      </w:r>
    </w:p>
    <w:p w:rsidR="0020172A" w:rsidRPr="00F24529" w:rsidRDefault="0020172A" w:rsidP="0020172A">
      <w:pPr>
        <w:ind w:firstLine="708"/>
        <w:jc w:val="both"/>
        <w:rPr>
          <w:rFonts w:cs="Times New Roman"/>
          <w:sz w:val="28"/>
          <w:szCs w:val="28"/>
        </w:rPr>
      </w:pPr>
      <w:r w:rsidRPr="00F24529">
        <w:rPr>
          <w:rFonts w:cs="Times New Roman"/>
          <w:sz w:val="28"/>
          <w:szCs w:val="28"/>
        </w:rPr>
        <w:t>- всем педагогам обращать внимание на психологическую готовность учащихся к ОГЭ, ЕГЭ и ГВЭ, осуществлять взаимодействие с психологической службой школы.</w:t>
      </w:r>
    </w:p>
    <w:p w:rsidR="0020172A" w:rsidRPr="00F24529" w:rsidRDefault="0020172A" w:rsidP="0020172A">
      <w:pPr>
        <w:shd w:val="clear" w:color="auto" w:fill="FFFFFF"/>
        <w:ind w:firstLine="360"/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Все выпускники школы-интерната сознательно выбирают дальнейшее обучение по выбранному в школе-интернате </w:t>
      </w:r>
      <w:proofErr w:type="spellStart"/>
      <w:r w:rsidRPr="00F24529">
        <w:rPr>
          <w:sz w:val="28"/>
          <w:szCs w:val="28"/>
        </w:rPr>
        <w:t>допрофильному</w:t>
      </w:r>
      <w:proofErr w:type="spellEnd"/>
      <w:r w:rsidRPr="00F24529">
        <w:rPr>
          <w:sz w:val="28"/>
          <w:szCs w:val="28"/>
        </w:rPr>
        <w:t xml:space="preserve"> направлению.</w:t>
      </w:r>
    </w:p>
    <w:p w:rsidR="0020172A" w:rsidRPr="00F24529" w:rsidRDefault="0020172A" w:rsidP="0020172A">
      <w:pPr>
        <w:tabs>
          <w:tab w:val="left" w:pos="940"/>
        </w:tabs>
        <w:ind w:firstLine="567"/>
        <w:jc w:val="center"/>
        <w:rPr>
          <w:b/>
          <w:sz w:val="28"/>
          <w:szCs w:val="28"/>
        </w:rPr>
      </w:pPr>
      <w:r w:rsidRPr="00EF7750">
        <w:rPr>
          <w:b/>
          <w:sz w:val="28"/>
          <w:szCs w:val="28"/>
        </w:rPr>
        <w:t>Результаты итоговой аттестации учащихся 9 класса обучающихся по адаптированной основной общеобразовательной программе обучающихся с умственной отсталостью (интеллектуальными нарушениями)</w:t>
      </w:r>
    </w:p>
    <w:p w:rsidR="0020172A" w:rsidRPr="00F24529" w:rsidRDefault="0020172A" w:rsidP="0020172A">
      <w:pPr>
        <w:tabs>
          <w:tab w:val="left" w:pos="940"/>
        </w:tabs>
        <w:ind w:firstLine="567"/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Для проведения комплексной оценки предметных результатов усвоения обучающимися данной категории программного материала по русскому языку, математике и основам социальной жизни в форме комплексной работы. Контрольная работа по математике составлена в 2-х вариантах, включающих 5 заданий. По своему содержанию контрольная </w:t>
      </w:r>
      <w:proofErr w:type="gramStart"/>
      <w:r w:rsidRPr="00F24529">
        <w:rPr>
          <w:sz w:val="28"/>
          <w:szCs w:val="28"/>
        </w:rPr>
        <w:t>работа  комбинированная</w:t>
      </w:r>
      <w:proofErr w:type="gramEnd"/>
      <w:r w:rsidRPr="00F24529">
        <w:rPr>
          <w:sz w:val="28"/>
          <w:szCs w:val="28"/>
        </w:rPr>
        <w:t xml:space="preserve">, в нее включены 2 примера в одно и несколько арифметических действий ( в том </w:t>
      </w:r>
      <w:r w:rsidRPr="00F24529">
        <w:rPr>
          <w:sz w:val="28"/>
          <w:szCs w:val="28"/>
        </w:rPr>
        <w:lastRenderedPageBreak/>
        <w:t>числе и на порядок действий), 1 задача на сравнение чисел, математических выражений, 1 составная задача (вычислительные навыки), 1 геометрическая задача (измерительные и вычислительные навыки).</w:t>
      </w:r>
    </w:p>
    <w:p w:rsidR="0020172A" w:rsidRPr="00F24529" w:rsidRDefault="0020172A" w:rsidP="0020172A">
      <w:pPr>
        <w:tabs>
          <w:tab w:val="left" w:pos="940"/>
        </w:tabs>
        <w:ind w:firstLine="567"/>
        <w:jc w:val="both"/>
        <w:rPr>
          <w:sz w:val="28"/>
          <w:szCs w:val="28"/>
        </w:rPr>
      </w:pPr>
      <w:r w:rsidRPr="00F24529">
        <w:rPr>
          <w:sz w:val="28"/>
          <w:szCs w:val="28"/>
        </w:rPr>
        <w:t>Контрольная работа по русскому языку - диктант с грамматическими заданиями, направлен на выявление предметных результатов обучения, как теоретических, так и практических. Текст диктанта подобран в соответствии с изученными правилами в течении всего курса русского языка.</w:t>
      </w:r>
    </w:p>
    <w:p w:rsidR="0020172A" w:rsidRPr="00F24529" w:rsidRDefault="0020172A" w:rsidP="0020172A">
      <w:pPr>
        <w:tabs>
          <w:tab w:val="left" w:pos="940"/>
        </w:tabs>
        <w:ind w:firstLine="567"/>
        <w:jc w:val="both"/>
        <w:rPr>
          <w:sz w:val="28"/>
          <w:szCs w:val="28"/>
        </w:rPr>
      </w:pPr>
      <w:r w:rsidRPr="00F24529">
        <w:rPr>
          <w:sz w:val="28"/>
          <w:szCs w:val="28"/>
        </w:rPr>
        <w:t>Тестовый материал по основам социальной жизни составлен на основе программы по учебному предмету «Социальная бытовая ориентировка» и направлен на выявление уровня знаний и умений, способствующих их социальной адаптации, социального пространства детей с умственной отсталостью.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872"/>
        <w:gridCol w:w="1249"/>
        <w:gridCol w:w="1249"/>
        <w:gridCol w:w="1249"/>
        <w:gridCol w:w="1250"/>
        <w:gridCol w:w="1433"/>
        <w:gridCol w:w="1849"/>
        <w:gridCol w:w="1301"/>
        <w:gridCol w:w="1437"/>
      </w:tblGrid>
      <w:tr w:rsidR="0020172A" w:rsidRPr="00F24529" w:rsidTr="004E2BF3">
        <w:trPr>
          <w:trHeight w:val="726"/>
        </w:trPr>
        <w:tc>
          <w:tcPr>
            <w:tcW w:w="1670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Предмет</w:t>
            </w:r>
          </w:p>
        </w:tc>
        <w:tc>
          <w:tcPr>
            <w:tcW w:w="1872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«5»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«4»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«3»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«2»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% качества</w:t>
            </w:r>
          </w:p>
        </w:tc>
        <w:tc>
          <w:tcPr>
            <w:tcW w:w="1849" w:type="dxa"/>
            <w:shd w:val="clear" w:color="auto" w:fill="auto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445" w:type="dxa"/>
            <w:shd w:val="clear" w:color="auto" w:fill="auto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%</w:t>
            </w:r>
          </w:p>
          <w:p w:rsidR="0020172A" w:rsidRPr="00F24529" w:rsidRDefault="0020172A" w:rsidP="004E2BF3">
            <w:pPr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СОУ</w:t>
            </w:r>
          </w:p>
        </w:tc>
        <w:tc>
          <w:tcPr>
            <w:tcW w:w="148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Средний балл</w:t>
            </w:r>
          </w:p>
        </w:tc>
      </w:tr>
      <w:tr w:rsidR="0020172A" w:rsidRPr="00F24529" w:rsidTr="004E2BF3">
        <w:tc>
          <w:tcPr>
            <w:tcW w:w="1670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20172A" w:rsidRPr="00F24529" w:rsidTr="004E2BF3">
        <w:tc>
          <w:tcPr>
            <w:tcW w:w="1670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172A" w:rsidRPr="00F24529" w:rsidTr="004E2BF3">
        <w:tc>
          <w:tcPr>
            <w:tcW w:w="1670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СБО</w:t>
            </w:r>
          </w:p>
        </w:tc>
        <w:tc>
          <w:tcPr>
            <w:tcW w:w="1872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9" w:type="dxa"/>
            <w:shd w:val="clear" w:color="auto" w:fill="auto"/>
          </w:tcPr>
          <w:p w:rsidR="0020172A" w:rsidRPr="00F24529" w:rsidRDefault="0020172A" w:rsidP="004E2BF3">
            <w:pPr>
              <w:tabs>
                <w:tab w:val="left" w:pos="940"/>
              </w:tabs>
              <w:jc w:val="both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4</w:t>
            </w:r>
          </w:p>
        </w:tc>
      </w:tr>
    </w:tbl>
    <w:p w:rsidR="0020172A" w:rsidRPr="00F24529" w:rsidRDefault="0020172A" w:rsidP="0020172A">
      <w:pPr>
        <w:tabs>
          <w:tab w:val="left" w:pos="940"/>
        </w:tabs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 Результаты экзамена по трудовому обучению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85"/>
        <w:gridCol w:w="3248"/>
        <w:gridCol w:w="763"/>
        <w:gridCol w:w="763"/>
        <w:gridCol w:w="763"/>
        <w:gridCol w:w="763"/>
        <w:gridCol w:w="1823"/>
        <w:gridCol w:w="2525"/>
        <w:gridCol w:w="1127"/>
      </w:tblGrid>
      <w:tr w:rsidR="0020172A" w:rsidRPr="00F24529" w:rsidTr="004E2BF3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Предмет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«5»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«4»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«3»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% качества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%</w:t>
            </w:r>
          </w:p>
          <w:p w:rsidR="0020172A" w:rsidRPr="00F24529" w:rsidRDefault="0020172A" w:rsidP="004E2BF3">
            <w:pPr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СОУ</w:t>
            </w:r>
          </w:p>
        </w:tc>
      </w:tr>
      <w:tr w:rsidR="0020172A" w:rsidRPr="00F24529" w:rsidTr="004E2BF3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100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 w:rsidRPr="00F24529">
              <w:rPr>
                <w:sz w:val="28"/>
                <w:szCs w:val="28"/>
              </w:rPr>
              <w:t>100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A" w:rsidRPr="00F24529" w:rsidRDefault="0020172A" w:rsidP="004E2B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20172A" w:rsidRPr="00F24529" w:rsidRDefault="0020172A" w:rsidP="0020172A">
      <w:pPr>
        <w:ind w:left="720"/>
        <w:rPr>
          <w:b/>
          <w:sz w:val="28"/>
          <w:szCs w:val="28"/>
        </w:rPr>
      </w:pPr>
      <w:r w:rsidRPr="00F24529">
        <w:rPr>
          <w:b/>
          <w:sz w:val="28"/>
          <w:szCs w:val="28"/>
        </w:rPr>
        <w:t>Выводы:</w:t>
      </w:r>
    </w:p>
    <w:p w:rsidR="0020172A" w:rsidRPr="00F24529" w:rsidRDefault="0020172A" w:rsidP="0020172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24529">
        <w:rPr>
          <w:sz w:val="28"/>
          <w:szCs w:val="28"/>
        </w:rPr>
        <w:t>Обучающиеся  9</w:t>
      </w:r>
      <w:proofErr w:type="gramEnd"/>
      <w:r w:rsidRPr="00F24529">
        <w:rPr>
          <w:sz w:val="28"/>
          <w:szCs w:val="28"/>
        </w:rPr>
        <w:t xml:space="preserve"> класса показали высокие теоретические знания предмета, практические умения сформированы на хорошем уровне, и  в срав</w:t>
      </w:r>
      <w:r>
        <w:rPr>
          <w:sz w:val="28"/>
          <w:szCs w:val="28"/>
        </w:rPr>
        <w:t>нении с показателями  2009- 2018</w:t>
      </w:r>
      <w:r w:rsidRPr="00F24529">
        <w:rPr>
          <w:sz w:val="28"/>
          <w:szCs w:val="28"/>
        </w:rPr>
        <w:t xml:space="preserve"> гг.  (100% качества) наблюдается стабильность в их подготовке и результатах.</w:t>
      </w:r>
    </w:p>
    <w:p w:rsidR="0020172A" w:rsidRPr="00F24529" w:rsidRDefault="0020172A" w:rsidP="0020172A">
      <w:pPr>
        <w:numPr>
          <w:ilvl w:val="0"/>
          <w:numId w:val="1"/>
        </w:numPr>
        <w:jc w:val="both"/>
        <w:rPr>
          <w:sz w:val="28"/>
          <w:szCs w:val="28"/>
        </w:rPr>
      </w:pPr>
      <w:r w:rsidRPr="00F24529">
        <w:rPr>
          <w:sz w:val="28"/>
          <w:szCs w:val="28"/>
        </w:rPr>
        <w:t xml:space="preserve">Экзаменационная </w:t>
      </w:r>
      <w:proofErr w:type="gramStart"/>
      <w:r w:rsidRPr="00F24529">
        <w:rPr>
          <w:sz w:val="28"/>
          <w:szCs w:val="28"/>
        </w:rPr>
        <w:t>комиссия  отметила</w:t>
      </w:r>
      <w:proofErr w:type="gramEnd"/>
      <w:r w:rsidRPr="00F24529">
        <w:rPr>
          <w:sz w:val="28"/>
          <w:szCs w:val="28"/>
        </w:rPr>
        <w:t xml:space="preserve"> хорошую подготовку обучающихся данной категории в теоретическом плане и высоко оценила работу учителя трудового обучения Кожановой Т.В. при подготовке обучающихся 9 класса к итоговой аттестации.</w:t>
      </w:r>
      <w:bookmarkStart w:id="0" w:name="_GoBack"/>
      <w:bookmarkEnd w:id="0"/>
    </w:p>
    <w:sectPr w:rsidR="0020172A" w:rsidRPr="00F24529" w:rsidSect="002017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4310527"/>
    <w:multiLevelType w:val="hybridMultilevel"/>
    <w:tmpl w:val="06F2EDB4"/>
    <w:lvl w:ilvl="0" w:tplc="B35E9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3554ED"/>
    <w:multiLevelType w:val="hybridMultilevel"/>
    <w:tmpl w:val="A6942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2A"/>
    <w:rsid w:val="0020172A"/>
    <w:rsid w:val="00D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C97D-DA9D-4D8C-8A37-0440D96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172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72A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styleId="a3">
    <w:name w:val="Strong"/>
    <w:uiPriority w:val="22"/>
    <w:qFormat/>
    <w:rsid w:val="0020172A"/>
    <w:rPr>
      <w:b/>
      <w:bCs/>
    </w:rPr>
  </w:style>
  <w:style w:type="paragraph" w:styleId="a4">
    <w:name w:val="Body Text Indent"/>
    <w:basedOn w:val="a"/>
    <w:link w:val="a5"/>
    <w:rsid w:val="0020172A"/>
    <w:pPr>
      <w:ind w:left="720"/>
    </w:pPr>
    <w:rPr>
      <w:rFonts w:cs="Times New Roman"/>
      <w:sz w:val="27"/>
      <w:lang w:val="x-none"/>
    </w:rPr>
  </w:style>
  <w:style w:type="character" w:customStyle="1" w:styleId="a5">
    <w:name w:val="Основной текст с отступом Знак"/>
    <w:basedOn w:val="a0"/>
    <w:link w:val="a4"/>
    <w:rsid w:val="0020172A"/>
    <w:rPr>
      <w:rFonts w:ascii="Times New Roman" w:eastAsia="Times New Roman" w:hAnsi="Times New Roman" w:cs="Times New Roman"/>
      <w:sz w:val="27"/>
      <w:szCs w:val="24"/>
      <w:lang w:val="x-none" w:eastAsia="ar-SA"/>
    </w:rPr>
  </w:style>
  <w:style w:type="paragraph" w:styleId="a6">
    <w:name w:val="Normal (Web)"/>
    <w:basedOn w:val="a"/>
    <w:link w:val="a7"/>
    <w:uiPriority w:val="99"/>
    <w:rsid w:val="0020172A"/>
    <w:pPr>
      <w:spacing w:before="280" w:after="280"/>
    </w:pPr>
    <w:rPr>
      <w:rFonts w:cs="Times New Roman"/>
      <w:lang w:val="x-none"/>
    </w:rPr>
  </w:style>
  <w:style w:type="character" w:customStyle="1" w:styleId="a7">
    <w:name w:val="Обычный (веб) Знак"/>
    <w:link w:val="a6"/>
    <w:uiPriority w:val="99"/>
    <w:locked/>
    <w:rsid w:val="0020172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091412742382273E-2"/>
          <c:y val="7.2289156626506021E-2"/>
          <c:w val="0.84487534626038785"/>
          <c:h val="0.72289156626506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 балл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173</c:v>
                </c:pt>
                <c:pt idx="1">
                  <c:v>229</c:v>
                </c:pt>
                <c:pt idx="2">
                  <c:v>220</c:v>
                </c:pt>
                <c:pt idx="3">
                  <c:v>200</c:v>
                </c:pt>
                <c:pt idx="4">
                  <c:v>140</c:v>
                </c:pt>
                <c:pt idx="5">
                  <c:v>213</c:v>
                </c:pt>
                <c:pt idx="6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7177056"/>
        <c:axId val="847175880"/>
        <c:axId val="0"/>
      </c:bar3DChart>
      <c:catAx>
        <c:axId val="8471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175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7175880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177056"/>
        <c:crosses val="autoZero"/>
        <c:crossBetween val="between"/>
      </c:valAx>
      <c:spPr>
        <a:noFill/>
        <a:ln w="25262">
          <a:noFill/>
        </a:ln>
      </c:spPr>
    </c:plotArea>
    <c:legend>
      <c:legendPos val="r"/>
      <c:layout>
        <c:manualLayout>
          <c:xMode val="edge"/>
          <c:yMode val="edge"/>
          <c:x val="0.90720221606648199"/>
          <c:y val="0.43975903614457829"/>
          <c:w val="8.7257617728531855E-2"/>
          <c:h val="0.12048192771084337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Сравнительный анализ результатов экзамена по русскому языку</a:t>
            </a:r>
          </a:p>
        </c:rich>
      </c:tx>
      <c:layout>
        <c:manualLayout>
          <c:xMode val="edge"/>
          <c:yMode val="edge"/>
          <c:x val="0.24671532846715327"/>
          <c:y val="1.9704433497536946E-2"/>
        </c:manualLayout>
      </c:layout>
      <c:overlay val="0"/>
      <c:spPr>
        <a:noFill/>
        <a:ln w="25283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35036496350364E-2"/>
          <c:y val="0.2019704433497537"/>
          <c:w val="0.85547445255474452"/>
          <c:h val="0.62561576354679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%КО</c:v>
                </c:pt>
              </c:strCache>
            </c:strRef>
          </c:tx>
          <c:spPr>
            <a:solidFill>
              <a:srgbClr val="3366FF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%АУ</c:v>
                </c:pt>
              </c:strCache>
            </c:strRef>
          </c:tx>
          <c:spPr>
            <a:solidFill>
              <a:srgbClr val="FF0000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%СОУ</c:v>
                </c:pt>
              </c:strCache>
            </c:strRef>
          </c:tx>
          <c:spPr>
            <a:solidFill>
              <a:srgbClr val="FFFF00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71.2</c:v>
                </c:pt>
                <c:pt idx="1">
                  <c:v>65.599999999999994</c:v>
                </c:pt>
                <c:pt idx="2">
                  <c:v>86.5</c:v>
                </c:pt>
                <c:pt idx="3">
                  <c:v>76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7176664"/>
        <c:axId val="848092832"/>
        <c:axId val="0"/>
      </c:bar3DChart>
      <c:catAx>
        <c:axId val="847176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809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092832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7176664"/>
        <c:crosses val="autoZero"/>
        <c:crossBetween val="between"/>
      </c:valAx>
      <c:spPr>
        <a:noFill/>
        <a:ln w="25283">
          <a:noFill/>
        </a:ln>
      </c:spPr>
    </c:plotArea>
    <c:legend>
      <c:legendPos val="r"/>
      <c:layout>
        <c:manualLayout>
          <c:xMode val="edge"/>
          <c:yMode val="edge"/>
          <c:x val="0.92116788321167886"/>
          <c:y val="0.41379310344827586"/>
          <c:w val="7.2992700729927001E-2"/>
          <c:h val="0.30049261083743845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Сравнительный анализ результатов экзамена по математике</a:t>
            </a:r>
          </a:p>
        </c:rich>
      </c:tx>
      <c:layout>
        <c:manualLayout>
          <c:xMode val="edge"/>
          <c:yMode val="edge"/>
          <c:x val="0.25375375375375375"/>
          <c:y val="1.8604651162790697E-2"/>
        </c:manualLayout>
      </c:layout>
      <c:overlay val="0"/>
      <c:spPr>
        <a:noFill/>
        <a:ln w="25398">
          <a:noFill/>
        </a:ln>
      </c:spPr>
    </c:title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555555555555552E-2"/>
          <c:y val="0.19534883720930232"/>
          <c:w val="0.84384384384384381"/>
          <c:h val="0.6372093023255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%КО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%АУ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%СОУ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2013-2014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52.8</c:v>
                </c:pt>
                <c:pt idx="1">
                  <c:v>100</c:v>
                </c:pt>
                <c:pt idx="2">
                  <c:v>86.5</c:v>
                </c:pt>
                <c:pt idx="3">
                  <c:v>64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8093616"/>
        <c:axId val="848094008"/>
        <c:axId val="0"/>
      </c:bar3DChart>
      <c:catAx>
        <c:axId val="84809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8094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094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80936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1591591591591592"/>
          <c:y val="0.413953488372093"/>
          <c:w val="7.8078078078078081E-2"/>
          <c:h val="0.297674418604651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Ristok</dc:creator>
  <cp:keywords/>
  <dc:description/>
  <cp:lastModifiedBy>Ristok</cp:lastModifiedBy>
  <cp:revision>1</cp:revision>
  <dcterms:created xsi:type="dcterms:W3CDTF">2019-10-09T09:10:00Z</dcterms:created>
  <dcterms:modified xsi:type="dcterms:W3CDTF">2019-10-09T09:11:00Z</dcterms:modified>
</cp:coreProperties>
</file>