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9" w:rsidRPr="001C2A51" w:rsidRDefault="001C2A51" w:rsidP="004C2FD1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1C2A51"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63360" behindDoc="0" locked="0" layoutInCell="1" allowOverlap="1" wp14:anchorId="47F5667E" wp14:editId="2C69BD2D">
            <wp:simplePos x="0" y="0"/>
            <wp:positionH relativeFrom="column">
              <wp:posOffset>-46355</wp:posOffset>
            </wp:positionH>
            <wp:positionV relativeFrom="paragraph">
              <wp:posOffset>-29210</wp:posOffset>
            </wp:positionV>
            <wp:extent cx="2795270" cy="1811020"/>
            <wp:effectExtent l="0" t="0" r="5080" b="0"/>
            <wp:wrapSquare wrapText="bothSides"/>
            <wp:docPr id="4" name="Рисунок 4" descr="C:\Users\Максим\Downloads\1_6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ксим\Downloads\1_66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FD1" w:rsidRPr="001C2A51">
        <w:rPr>
          <w:rFonts w:ascii="Times New Roman" w:hAnsi="Times New Roman" w:cs="Times New Roman"/>
          <w:b/>
          <w:color w:val="0070C0"/>
          <w:sz w:val="36"/>
          <w:szCs w:val="28"/>
        </w:rPr>
        <w:t>7 правил поведения во время сдачи ЕГЭ</w:t>
      </w:r>
    </w:p>
    <w:p w:rsidR="004C2FD1" w:rsidRPr="004C2FD1" w:rsidRDefault="004C2FD1" w:rsidP="004C2FD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>Организаторы ЕГЭ известны своей серьезностью и суровыми требованиями. Но так ли все страшно, как об этом рассказывают, и к чему же нужно готовиться выпускнику на самом деле? Перед ответственным экзаменом школьникам и их родителям стоит познакомиться с основными правилами его проведения.</w:t>
      </w:r>
    </w:p>
    <w:p w:rsidR="004C2FD1" w:rsidRPr="004C2FD1" w:rsidRDefault="004C2FD1" w:rsidP="004C2FD1">
      <w:pPr>
        <w:spacing w:after="0"/>
        <w:jc w:val="center"/>
        <w:rPr>
          <w:rFonts w:ascii="Times New Roman" w:hAnsi="Times New Roman" w:cs="Times New Roman"/>
          <w:b/>
        </w:rPr>
      </w:pPr>
      <w:r w:rsidRPr="001C2A51">
        <w:rPr>
          <w:rFonts w:ascii="Times New Roman" w:hAnsi="Times New Roman" w:cs="Times New Roman"/>
          <w:b/>
          <w:highlight w:val="yellow"/>
        </w:rPr>
        <w:t>1. Приходим вовремя и со всем необходимым</w:t>
      </w:r>
    </w:p>
    <w:p w:rsidR="004C2FD1" w:rsidRPr="004C2FD1" w:rsidRDefault="001C2A51" w:rsidP="004C2FD1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1C2A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038CDA9" wp14:editId="6E3677C7">
            <wp:simplePos x="0" y="0"/>
            <wp:positionH relativeFrom="column">
              <wp:posOffset>3891819</wp:posOffset>
            </wp:positionH>
            <wp:positionV relativeFrom="paragraph">
              <wp:posOffset>923087</wp:posOffset>
            </wp:positionV>
            <wp:extent cx="3176270" cy="1949450"/>
            <wp:effectExtent l="0" t="0" r="5080" b="0"/>
            <wp:wrapSquare wrapText="bothSides"/>
            <wp:docPr id="5" name="Рисунок 5" descr="C:\Users\Максим\Downloads\Plakat-300x169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ксим\Downloads\Plakat-300x169-300x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C2FD1" w:rsidRPr="004C2FD1">
        <w:rPr>
          <w:rFonts w:ascii="Times New Roman" w:hAnsi="Times New Roman" w:cs="Times New Roman"/>
        </w:rPr>
        <w:t xml:space="preserve">Экзамены по всей стране начинаются в 10:00 по местному времени, но появиться в учебном учреждении школьнику лучше за 30-40 минут до начала. При себе обязательно иметь паспорт, капиллярную или </w:t>
      </w:r>
      <w:proofErr w:type="spellStart"/>
      <w:r w:rsidR="004C2FD1" w:rsidRPr="004C2FD1">
        <w:rPr>
          <w:rFonts w:ascii="Times New Roman" w:hAnsi="Times New Roman" w:cs="Times New Roman"/>
        </w:rPr>
        <w:t>гелевую</w:t>
      </w:r>
      <w:proofErr w:type="spellEnd"/>
      <w:r w:rsidR="004C2FD1" w:rsidRPr="004C2FD1">
        <w:rPr>
          <w:rFonts w:ascii="Times New Roman" w:hAnsi="Times New Roman" w:cs="Times New Roman"/>
        </w:rPr>
        <w:t xml:space="preserve"> ручку черного цвета, а также разрешенные по данному предмету материалы и пособия. К таковым могут относиться линейка, непрограммируемый калькулятор, транспортир. Список разрешенных предметов нужно заранее уточнить у профильного преподавателя.</w:t>
      </w:r>
    </w:p>
    <w:p w:rsidR="004C2FD1" w:rsidRPr="004C2FD1" w:rsidRDefault="004C2FD1" w:rsidP="004C2FD1">
      <w:pPr>
        <w:spacing w:after="0"/>
        <w:jc w:val="center"/>
        <w:rPr>
          <w:rFonts w:ascii="Times New Roman" w:hAnsi="Times New Roman" w:cs="Times New Roman"/>
          <w:b/>
        </w:rPr>
      </w:pPr>
      <w:r w:rsidRPr="001C2A51">
        <w:rPr>
          <w:rFonts w:ascii="Times New Roman" w:hAnsi="Times New Roman" w:cs="Times New Roman"/>
          <w:b/>
          <w:highlight w:val="green"/>
        </w:rPr>
        <w:t>2. Узнаем номер аудитории и регистрируемся на экзамен</w:t>
      </w:r>
    </w:p>
    <w:p w:rsidR="004C2FD1" w:rsidRPr="002716C8" w:rsidRDefault="004C2FD1" w:rsidP="00271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>Во избежание нарушений, номер аудитории, в которой будет проходить ЕГЭ, объявляют непосредственно перед началом тестирования, а регистрация проходит в самом учебном заведении в течение одного-двух часов до экзамена.</w:t>
      </w:r>
      <w:r w:rsidR="002716C8" w:rsidRPr="002716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C2FD1" w:rsidRPr="002716C8" w:rsidRDefault="004C2FD1" w:rsidP="004C2FD1">
      <w:pPr>
        <w:spacing w:after="0"/>
        <w:jc w:val="center"/>
        <w:rPr>
          <w:rFonts w:ascii="Times New Roman" w:hAnsi="Times New Roman" w:cs="Times New Roman"/>
          <w:b/>
        </w:rPr>
      </w:pPr>
      <w:r w:rsidRPr="001C2A51">
        <w:rPr>
          <w:rFonts w:ascii="Times New Roman" w:hAnsi="Times New Roman" w:cs="Times New Roman"/>
          <w:b/>
          <w:highlight w:val="cyan"/>
        </w:rPr>
        <w:t>3. Занимаем место и получаем индивидуальный комплект экзаменационных материалов</w:t>
      </w:r>
    </w:p>
    <w:p w:rsidR="004C2FD1" w:rsidRPr="004C2FD1" w:rsidRDefault="004C2FD1" w:rsidP="00271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>К сожалению, ни выбрать место на экзамене, ни сменить его не удастся. К полученному комплекту экзаменационных материалов нужно отнестись со всей серьезностью: он должен быть запечатан, содержать листы контрольных измерительных материалов (</w:t>
      </w:r>
      <w:proofErr w:type="spellStart"/>
      <w:r w:rsidRPr="004C2FD1">
        <w:rPr>
          <w:rFonts w:ascii="Times New Roman" w:hAnsi="Times New Roman" w:cs="Times New Roman"/>
        </w:rPr>
        <w:t>КИМы</w:t>
      </w:r>
      <w:proofErr w:type="spellEnd"/>
      <w:r w:rsidRPr="004C2FD1">
        <w:rPr>
          <w:rFonts w:ascii="Times New Roman" w:hAnsi="Times New Roman" w:cs="Times New Roman"/>
        </w:rPr>
        <w:t>), бланк регистрации и бланки ответов №1 и №2 (предназначен для развернутых ответов в свободной форме).</w:t>
      </w:r>
      <w:r w:rsidR="002716C8">
        <w:rPr>
          <w:rFonts w:ascii="Times New Roman" w:hAnsi="Times New Roman" w:cs="Times New Roman"/>
        </w:rPr>
        <w:t xml:space="preserve"> </w:t>
      </w:r>
      <w:r w:rsidRPr="004C2FD1">
        <w:rPr>
          <w:rFonts w:ascii="Times New Roman" w:hAnsi="Times New Roman" w:cs="Times New Roman"/>
        </w:rPr>
        <w:t xml:space="preserve">Если ответ не умещается на бланке №2, всегда можно получить дополнительный у организаторов, правда, лишь после того, как основной бланк полностью заполнен. Если на экзамене предполагается </w:t>
      </w:r>
      <w:proofErr w:type="spellStart"/>
      <w:r w:rsidRPr="004C2FD1">
        <w:rPr>
          <w:rFonts w:ascii="Times New Roman" w:hAnsi="Times New Roman" w:cs="Times New Roman"/>
        </w:rPr>
        <w:t>аудирование</w:t>
      </w:r>
      <w:proofErr w:type="spellEnd"/>
      <w:r w:rsidRPr="004C2FD1">
        <w:rPr>
          <w:rFonts w:ascii="Times New Roman" w:hAnsi="Times New Roman" w:cs="Times New Roman"/>
        </w:rPr>
        <w:t>, нужно заранее убедиться, что запись слышна и понятна.</w:t>
      </w:r>
    </w:p>
    <w:p w:rsidR="004C2FD1" w:rsidRPr="004C2FD1" w:rsidRDefault="004C2FD1" w:rsidP="004C2FD1">
      <w:pPr>
        <w:spacing w:after="0"/>
        <w:jc w:val="center"/>
        <w:rPr>
          <w:rFonts w:ascii="Times New Roman" w:hAnsi="Times New Roman" w:cs="Times New Roman"/>
          <w:b/>
        </w:rPr>
      </w:pPr>
      <w:r w:rsidRPr="001C2A51">
        <w:rPr>
          <w:rFonts w:ascii="Times New Roman" w:hAnsi="Times New Roman" w:cs="Times New Roman"/>
          <w:b/>
          <w:highlight w:val="magenta"/>
        </w:rPr>
        <w:t>4. Слушаем инструктаж и приступаем к работе</w:t>
      </w:r>
    </w:p>
    <w:p w:rsidR="004C2FD1" w:rsidRPr="004C2FD1" w:rsidRDefault="004C2FD1" w:rsidP="00271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 xml:space="preserve">Перед началом ЕГЭ организаторы проведут подробный инструктаж, в ходе которого ребенку нужно задать интересующие вопросы и решить все спорные моменты. Важно обратить внимание на правила заполнения бланков, ведь ошибка в них недопустима. Лишь после того, как один из организаторов подаст сигнал и напишет на доске время начала экзамена, можно </w:t>
      </w:r>
      <w:r w:rsidR="002716C8">
        <w:rPr>
          <w:rFonts w:ascii="Times New Roman" w:hAnsi="Times New Roman" w:cs="Times New Roman"/>
        </w:rPr>
        <w:t>приступать к работе</w:t>
      </w:r>
      <w:r w:rsidRPr="004C2FD1">
        <w:rPr>
          <w:rFonts w:ascii="Times New Roman" w:hAnsi="Times New Roman" w:cs="Times New Roman"/>
        </w:rPr>
        <w:t xml:space="preserve"> с материалами. Завершить работу также придется по сигналу.</w:t>
      </w:r>
    </w:p>
    <w:p w:rsidR="004C2FD1" w:rsidRPr="004C2FD1" w:rsidRDefault="004C2FD1" w:rsidP="004C2FD1">
      <w:pPr>
        <w:spacing w:after="0"/>
        <w:jc w:val="center"/>
        <w:rPr>
          <w:rFonts w:ascii="Times New Roman" w:hAnsi="Times New Roman" w:cs="Times New Roman"/>
          <w:b/>
        </w:rPr>
      </w:pPr>
      <w:r w:rsidRPr="001C2A51">
        <w:rPr>
          <w:rFonts w:ascii="Times New Roman" w:hAnsi="Times New Roman" w:cs="Times New Roman"/>
          <w:b/>
          <w:highlight w:val="red"/>
        </w:rPr>
        <w:t>5. Соблюдаем нормы поведения</w:t>
      </w:r>
    </w:p>
    <w:p w:rsidR="004C2FD1" w:rsidRPr="004C2FD1" w:rsidRDefault="004C2FD1" w:rsidP="00271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>Все то время, что длится экзамен, ученики не могут без разрешения вставать с места, разговаривать с кем-либо, выходить из аудитории и передвигаться по зданию без сопровождения, пользоваться мобильными телефонами, планшетами и другой техникой или справочными материалами.</w:t>
      </w:r>
      <w:r w:rsidR="002716C8">
        <w:rPr>
          <w:rFonts w:ascii="Times New Roman" w:hAnsi="Times New Roman" w:cs="Times New Roman"/>
        </w:rPr>
        <w:t xml:space="preserve"> </w:t>
      </w:r>
      <w:r w:rsidRPr="004C2FD1">
        <w:rPr>
          <w:rFonts w:ascii="Times New Roman" w:hAnsi="Times New Roman" w:cs="Times New Roman"/>
        </w:rPr>
        <w:t>Впрочем, если сдающий плохо себя чувствует или ему необходимо посетить туалет, он может сообщить об этом организаторам и выйти в сопровождении одного из них.</w:t>
      </w:r>
    </w:p>
    <w:p w:rsidR="004C2FD1" w:rsidRPr="001C2A51" w:rsidRDefault="004C2FD1" w:rsidP="004C2FD1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1C2A51">
        <w:rPr>
          <w:rFonts w:ascii="Times New Roman" w:hAnsi="Times New Roman" w:cs="Times New Roman"/>
          <w:b/>
          <w:color w:val="FFFFFF" w:themeColor="background1"/>
          <w:highlight w:val="darkRed"/>
        </w:rPr>
        <w:t>6. Своевременно сдаем ответы</w:t>
      </w:r>
    </w:p>
    <w:p w:rsidR="004C2FD1" w:rsidRPr="004C2FD1" w:rsidRDefault="001C2A51" w:rsidP="00271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16C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958FAC" wp14:editId="01B5828B">
            <wp:simplePos x="0" y="0"/>
            <wp:positionH relativeFrom="column">
              <wp:posOffset>5018141</wp:posOffset>
            </wp:positionH>
            <wp:positionV relativeFrom="paragraph">
              <wp:posOffset>643518</wp:posOffset>
            </wp:positionV>
            <wp:extent cx="2009140" cy="2132330"/>
            <wp:effectExtent l="0" t="0" r="0" b="1270"/>
            <wp:wrapSquare wrapText="bothSides"/>
            <wp:docPr id="2" name="Рисунок 2" descr="C:\Users\Максим\Downloads\egeh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сим\Downloads\egeh2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FD1" w:rsidRPr="004C2FD1">
        <w:rPr>
          <w:rFonts w:ascii="Times New Roman" w:hAnsi="Times New Roman" w:cs="Times New Roman"/>
        </w:rPr>
        <w:t>Все работы собираются организаторами в конце экзамена, однако для самых быстрых учеников есть возможность сдать бланки заранее. В любом случае, необходимо передать одному из членов комиссии все черновики, заполненные бланки ответов, листы с заданиями и регистрационный бланк. Лишь после того, как все бланки будут собраны и пересчитаны, экзамен</w:t>
      </w:r>
      <w:r w:rsidR="002716C8">
        <w:rPr>
          <w:rFonts w:ascii="Times New Roman" w:hAnsi="Times New Roman" w:cs="Times New Roman"/>
        </w:rPr>
        <w:t>уемые смогут покинуть аудиторию</w:t>
      </w:r>
      <w:r w:rsidR="004C2FD1" w:rsidRPr="004C2FD1">
        <w:rPr>
          <w:rFonts w:ascii="Times New Roman" w:hAnsi="Times New Roman" w:cs="Times New Roman"/>
        </w:rPr>
        <w:t>.</w:t>
      </w:r>
    </w:p>
    <w:p w:rsidR="004C2FD1" w:rsidRPr="001C2A51" w:rsidRDefault="004C2FD1" w:rsidP="004C2FD1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1C2A51">
        <w:rPr>
          <w:rFonts w:ascii="Times New Roman" w:hAnsi="Times New Roman" w:cs="Times New Roman"/>
          <w:b/>
          <w:color w:val="FFFFFF" w:themeColor="background1"/>
          <w:highlight w:val="darkCyan"/>
        </w:rPr>
        <w:t>7. Не рассчитываем на «халяву»</w:t>
      </w:r>
    </w:p>
    <w:p w:rsidR="004C2FD1" w:rsidRPr="004C2FD1" w:rsidRDefault="004C2FD1" w:rsidP="00271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>Ежегодно накануне ЕГЭ в сети появляются сотни «эксклюзивных» предложений и якобы настоящих ответов. Стоимость их варьируется в зависимости от наглости мошенников и близости дня экзамена.</w:t>
      </w:r>
      <w:r w:rsidR="002716C8">
        <w:rPr>
          <w:rFonts w:ascii="Times New Roman" w:hAnsi="Times New Roman" w:cs="Times New Roman"/>
        </w:rPr>
        <w:t xml:space="preserve"> </w:t>
      </w:r>
      <w:r w:rsidRPr="004C2FD1">
        <w:rPr>
          <w:rFonts w:ascii="Times New Roman" w:hAnsi="Times New Roman" w:cs="Times New Roman"/>
        </w:rPr>
        <w:t>Не стоит верить в то, что кто-то обладает сакральным знанием и готов им поделиться, и уж тем более не стоит за это платить. К тому же пронести на экзамен распечатанные или скачанные в телефон ответы невозможно.</w:t>
      </w:r>
    </w:p>
    <w:p w:rsidR="004C2FD1" w:rsidRPr="002716C8" w:rsidRDefault="004C2FD1" w:rsidP="00271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2FD1">
        <w:rPr>
          <w:rFonts w:ascii="Times New Roman" w:hAnsi="Times New Roman" w:cs="Times New Roman"/>
        </w:rPr>
        <w:t>И последнее, о чем стоит помнить во время подготовки к ЕГЭ и при его сдаче – любое нарушение правил поведения приводит к отстранению от экзамена. Повторную попытку пройти тесты можно будет совершить лишь год спустя.</w:t>
      </w:r>
      <w:r w:rsidR="002716C8" w:rsidRPr="002716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C2FD1" w:rsidRPr="002716C8" w:rsidSect="001C2A51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9CE"/>
    <w:multiLevelType w:val="multilevel"/>
    <w:tmpl w:val="1252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D5239"/>
    <w:multiLevelType w:val="multilevel"/>
    <w:tmpl w:val="44B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25102"/>
    <w:multiLevelType w:val="multilevel"/>
    <w:tmpl w:val="22E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13994"/>
    <w:multiLevelType w:val="multilevel"/>
    <w:tmpl w:val="2AD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A07E5"/>
    <w:multiLevelType w:val="multilevel"/>
    <w:tmpl w:val="2D1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16830"/>
    <w:multiLevelType w:val="multilevel"/>
    <w:tmpl w:val="6AB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F08AE"/>
    <w:multiLevelType w:val="multilevel"/>
    <w:tmpl w:val="382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A0"/>
    <w:rsid w:val="001C2A51"/>
    <w:rsid w:val="002716C8"/>
    <w:rsid w:val="004C2FD1"/>
    <w:rsid w:val="00725381"/>
    <w:rsid w:val="007516C9"/>
    <w:rsid w:val="009E559D"/>
    <w:rsid w:val="00C62FA0"/>
    <w:rsid w:val="00C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BF25"/>
  <w15:docId w15:val="{4B46DE7A-CAB7-44F0-A812-4137C17A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ED7"/>
    <w:rPr>
      <w:color w:val="0000FF"/>
      <w:u w:val="single"/>
    </w:rPr>
  </w:style>
  <w:style w:type="character" w:styleId="a5">
    <w:name w:val="Strong"/>
    <w:basedOn w:val="a0"/>
    <w:uiPriority w:val="22"/>
    <w:qFormat/>
    <w:rsid w:val="00CE2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7791">
                          <w:marLeft w:val="0"/>
                          <w:marRight w:val="4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Максим</cp:lastModifiedBy>
  <cp:revision>3</cp:revision>
  <cp:lastPrinted>2013-12-12T08:02:00Z</cp:lastPrinted>
  <dcterms:created xsi:type="dcterms:W3CDTF">2019-12-19T13:38:00Z</dcterms:created>
  <dcterms:modified xsi:type="dcterms:W3CDTF">2019-12-19T13:38:00Z</dcterms:modified>
</cp:coreProperties>
</file>